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page" w:horzAnchor="margin" w:tblpX="-318" w:tblpY="3121"/>
        <w:tblW w:w="14708" w:type="dxa"/>
        <w:tblInd w:w="0" w:type="dxa"/>
        <w:tblLayout w:type="fixed"/>
        <w:tblCellMar>
          <w:top w:w="0" w:type="dxa"/>
          <w:left w:w="108" w:type="dxa"/>
          <w:bottom w:w="0" w:type="dxa"/>
          <w:right w:w="108" w:type="dxa"/>
        </w:tblCellMar>
      </w:tblPr>
      <w:tblGrid>
        <w:gridCol w:w="392"/>
        <w:gridCol w:w="425"/>
        <w:gridCol w:w="1894"/>
        <w:gridCol w:w="1170"/>
        <w:gridCol w:w="1530"/>
        <w:gridCol w:w="690"/>
        <w:gridCol w:w="1380"/>
        <w:gridCol w:w="1140"/>
        <w:gridCol w:w="1065"/>
        <w:gridCol w:w="1410"/>
        <w:gridCol w:w="1230"/>
        <w:gridCol w:w="1320"/>
        <w:gridCol w:w="1062"/>
      </w:tblGrid>
      <w:tr w14:paraId="465FF72D">
        <w:tblPrEx>
          <w:tblCellMar>
            <w:top w:w="0" w:type="dxa"/>
            <w:left w:w="108" w:type="dxa"/>
            <w:bottom w:w="0" w:type="dxa"/>
            <w:right w:w="108" w:type="dxa"/>
          </w:tblCellMar>
        </w:tblPrEx>
        <w:trPr>
          <w:trHeight w:val="1560" w:hRule="atLeast"/>
        </w:trPr>
        <w:tc>
          <w:tcPr>
            <w:tcW w:w="81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128AE8B">
            <w:pPr>
              <w:widowControl/>
              <w:jc w:val="center"/>
              <w:rPr>
                <w:rFonts w:ascii="仿宋_GB2312" w:hAnsi="宋体" w:eastAsia="仿宋_GB2312"/>
                <w:b/>
                <w:kern w:val="0"/>
                <w:szCs w:val="21"/>
              </w:rPr>
            </w:pPr>
            <w:r>
              <w:rPr>
                <w:rFonts w:hint="eastAsia" w:ascii="仿宋_GB2312" w:hAnsi="宋体" w:eastAsia="仿宋_GB2312"/>
                <w:b/>
                <w:kern w:val="0"/>
                <w:szCs w:val="21"/>
              </w:rPr>
              <w:t>序号</w:t>
            </w:r>
          </w:p>
        </w:tc>
        <w:tc>
          <w:tcPr>
            <w:tcW w:w="1894" w:type="dxa"/>
            <w:tcBorders>
              <w:top w:val="single" w:color="auto" w:sz="4" w:space="0"/>
              <w:left w:val="single" w:color="auto" w:sz="4" w:space="0"/>
              <w:bottom w:val="single" w:color="auto" w:sz="4" w:space="0"/>
              <w:right w:val="single" w:color="auto" w:sz="4" w:space="0"/>
            </w:tcBorders>
            <w:shd w:val="clear" w:color="auto" w:fill="auto"/>
            <w:vAlign w:val="center"/>
          </w:tcPr>
          <w:p w14:paraId="2C98D931">
            <w:pPr>
              <w:widowControl/>
              <w:jc w:val="center"/>
              <w:rPr>
                <w:rFonts w:ascii="仿宋_GB2312" w:hAnsi="宋体" w:eastAsia="仿宋_GB2312"/>
                <w:b/>
                <w:kern w:val="0"/>
                <w:szCs w:val="21"/>
              </w:rPr>
            </w:pPr>
            <w:r>
              <w:rPr>
                <w:rFonts w:hint="eastAsia" w:ascii="仿宋_GB2312" w:hAnsi="宋体" w:eastAsia="仿宋_GB2312"/>
                <w:b/>
                <w:kern w:val="0"/>
                <w:szCs w:val="21"/>
              </w:rPr>
              <w:t>单位名称</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14:paraId="74B0820E">
            <w:pPr>
              <w:widowControl/>
              <w:jc w:val="center"/>
              <w:rPr>
                <w:rFonts w:ascii="仿宋_GB2312" w:hAnsi="宋体" w:eastAsia="仿宋_GB2312"/>
                <w:b/>
                <w:kern w:val="0"/>
                <w:szCs w:val="21"/>
              </w:rPr>
            </w:pPr>
            <w:r>
              <w:rPr>
                <w:rFonts w:hint="eastAsia" w:ascii="仿宋_GB2312" w:hAnsi="宋体" w:eastAsia="仿宋_GB2312"/>
                <w:b/>
                <w:kern w:val="0"/>
                <w:szCs w:val="21"/>
              </w:rPr>
              <w:t>姓名</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27970E28">
            <w:pPr>
              <w:widowControl/>
              <w:jc w:val="center"/>
              <w:rPr>
                <w:rFonts w:ascii="仿宋_GB2312" w:hAnsi="宋体" w:eastAsia="仿宋_GB2312"/>
                <w:b/>
                <w:kern w:val="0"/>
                <w:szCs w:val="21"/>
              </w:rPr>
            </w:pPr>
            <w:r>
              <w:rPr>
                <w:rFonts w:hint="eastAsia" w:ascii="仿宋_GB2312" w:hAnsi="宋体" w:eastAsia="仿宋_GB2312"/>
                <w:b/>
                <w:kern w:val="0"/>
                <w:szCs w:val="21"/>
              </w:rPr>
              <w:t>部门及职务</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321D1F4E">
            <w:pPr>
              <w:widowControl/>
              <w:jc w:val="center"/>
              <w:rPr>
                <w:rFonts w:ascii="仿宋_GB2312" w:hAnsi="宋体" w:eastAsia="仿宋_GB2312"/>
                <w:b/>
                <w:kern w:val="0"/>
                <w:szCs w:val="21"/>
              </w:rPr>
            </w:pPr>
            <w:r>
              <w:rPr>
                <w:rFonts w:hint="eastAsia" w:ascii="仿宋_GB2312" w:hAnsi="宋体" w:eastAsia="仿宋_GB2312"/>
                <w:b/>
                <w:kern w:val="0"/>
                <w:szCs w:val="21"/>
              </w:rPr>
              <w:t>性别</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7E70E22A">
            <w:pPr>
              <w:widowControl/>
              <w:jc w:val="center"/>
              <w:rPr>
                <w:rFonts w:ascii="仿宋_GB2312" w:hAnsi="宋体" w:eastAsia="仿宋_GB2312"/>
                <w:b/>
                <w:kern w:val="0"/>
                <w:szCs w:val="21"/>
              </w:rPr>
            </w:pPr>
            <w:r>
              <w:rPr>
                <w:rFonts w:hint="eastAsia" w:ascii="仿宋_GB2312" w:hAnsi="宋体" w:eastAsia="仿宋_GB2312"/>
                <w:b/>
                <w:kern w:val="0"/>
                <w:szCs w:val="21"/>
              </w:rPr>
              <w:t>出生地（与护照一致）</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0F5DC4C1">
            <w:pPr>
              <w:widowControl/>
              <w:jc w:val="center"/>
              <w:rPr>
                <w:rFonts w:hint="default" w:ascii="Times New Roman" w:hAnsi="Times New Roman" w:eastAsia="仿宋_GB2312" w:cs="Times New Roman"/>
                <w:b/>
                <w:kern w:val="0"/>
                <w:szCs w:val="21"/>
              </w:rPr>
            </w:pPr>
            <w:r>
              <w:rPr>
                <w:rFonts w:hint="eastAsia" w:ascii="仿宋_GB2312" w:hAnsi="宋体" w:eastAsia="仿宋_GB2312"/>
                <w:b/>
                <w:kern w:val="0"/>
                <w:szCs w:val="21"/>
              </w:rPr>
              <w:t xml:space="preserve">出生日期   </w:t>
            </w:r>
            <w:r>
              <w:rPr>
                <w:rFonts w:hint="default" w:ascii="Times New Roman" w:hAnsi="Times New Roman" w:eastAsia="仿宋_GB2312" w:cs="Times New Roman"/>
                <w:b/>
                <w:kern w:val="0"/>
                <w:szCs w:val="21"/>
                <w:lang w:val="en-US" w:eastAsia="zh-CN"/>
              </w:rPr>
              <w:t>(</w:t>
            </w:r>
            <w:r>
              <w:rPr>
                <w:rFonts w:hint="default" w:ascii="Times New Roman" w:hAnsi="Times New Roman" w:eastAsia="仿宋_GB2312" w:cs="Times New Roman"/>
                <w:b/>
                <w:kern w:val="0"/>
                <w:szCs w:val="21"/>
              </w:rPr>
              <w:t>YYYY/</w:t>
            </w:r>
          </w:p>
          <w:p w14:paraId="28EBFD4A">
            <w:pPr>
              <w:widowControl/>
              <w:jc w:val="center"/>
              <w:rPr>
                <w:rFonts w:hint="eastAsia" w:ascii="仿宋_GB2312" w:hAnsi="宋体" w:eastAsia="仿宋_GB2312"/>
                <w:b/>
                <w:kern w:val="0"/>
                <w:szCs w:val="21"/>
                <w:lang w:val="en-US" w:eastAsia="zh-CN"/>
              </w:rPr>
            </w:pPr>
            <w:r>
              <w:rPr>
                <w:rFonts w:hint="default" w:ascii="Times New Roman" w:hAnsi="Times New Roman" w:eastAsia="仿宋_GB2312" w:cs="Times New Roman"/>
                <w:b/>
                <w:kern w:val="0"/>
                <w:szCs w:val="21"/>
              </w:rPr>
              <w:t>MM/DD</w:t>
            </w:r>
            <w:r>
              <w:rPr>
                <w:rFonts w:hint="default" w:ascii="Times New Roman" w:hAnsi="Times New Roman" w:eastAsia="仿宋_GB2312" w:cs="Times New Roman"/>
                <w:b/>
                <w:kern w:val="0"/>
                <w:szCs w:val="21"/>
                <w:lang w:val="en-US" w:eastAsia="zh-CN"/>
              </w:rPr>
              <w:t>)</w:t>
            </w: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7B82067C">
            <w:pPr>
              <w:widowControl/>
              <w:jc w:val="center"/>
              <w:rPr>
                <w:rFonts w:ascii="仿宋_GB2312" w:hAnsi="宋体" w:eastAsia="仿宋_GB2312"/>
                <w:b/>
                <w:kern w:val="0"/>
                <w:szCs w:val="21"/>
              </w:rPr>
            </w:pPr>
            <w:r>
              <w:rPr>
                <w:rFonts w:hint="eastAsia" w:ascii="仿宋_GB2312" w:hAnsi="宋体" w:eastAsia="仿宋_GB2312"/>
                <w:b/>
                <w:kern w:val="0"/>
                <w:szCs w:val="21"/>
              </w:rPr>
              <w:t>身份证号</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14:paraId="52EC9288">
            <w:pPr>
              <w:widowControl/>
              <w:jc w:val="center"/>
              <w:rPr>
                <w:rFonts w:ascii="仿宋_GB2312" w:hAnsi="宋体" w:eastAsia="仿宋_GB2312"/>
                <w:b/>
                <w:kern w:val="0"/>
                <w:szCs w:val="21"/>
              </w:rPr>
            </w:pPr>
            <w:r>
              <w:rPr>
                <w:rFonts w:hint="eastAsia" w:ascii="仿宋_GB2312" w:hAnsi="宋体" w:eastAsia="仿宋_GB2312"/>
                <w:b/>
                <w:kern w:val="0"/>
                <w:szCs w:val="21"/>
              </w:rPr>
              <w:t>护照号   （尚未办护照填“暂无”）</w:t>
            </w: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14:paraId="00B11EE4">
            <w:pPr>
              <w:jc w:val="center"/>
              <w:rPr>
                <w:rFonts w:ascii="仿宋_GB2312" w:eastAsia="仿宋_GB2312"/>
                <w:b/>
                <w:sz w:val="21"/>
                <w:szCs w:val="21"/>
              </w:rPr>
            </w:pPr>
            <w:r>
              <w:rPr>
                <w:rFonts w:hint="eastAsia" w:ascii="仿宋_GB2312" w:eastAsia="仿宋_GB2312"/>
                <w:b/>
                <w:sz w:val="21"/>
                <w:szCs w:val="21"/>
              </w:rPr>
              <w:t>护照</w:t>
            </w:r>
          </w:p>
          <w:p w14:paraId="1980C247">
            <w:pPr>
              <w:jc w:val="center"/>
              <w:rPr>
                <w:rFonts w:ascii="仿宋_GB2312" w:eastAsia="仿宋_GB2312"/>
                <w:b/>
                <w:sz w:val="21"/>
                <w:szCs w:val="21"/>
              </w:rPr>
            </w:pPr>
            <w:r>
              <w:rPr>
                <w:rFonts w:hint="eastAsia" w:ascii="仿宋_GB2312" w:eastAsia="仿宋_GB2312"/>
                <w:b/>
                <w:sz w:val="21"/>
                <w:szCs w:val="21"/>
              </w:rPr>
              <w:t>签发日期</w:t>
            </w:r>
          </w:p>
          <w:p w14:paraId="46027B50">
            <w:pPr>
              <w:widowControl/>
              <w:jc w:val="center"/>
              <w:rPr>
                <w:rFonts w:hint="default" w:ascii="Times New Roman" w:hAnsi="Times New Roman" w:eastAsia="仿宋_GB2312" w:cs="Times New Roman"/>
                <w:b/>
                <w:bCs w:val="0"/>
                <w:kern w:val="0"/>
                <w:szCs w:val="21"/>
              </w:rPr>
            </w:pPr>
            <w:r>
              <w:rPr>
                <w:rFonts w:hint="eastAsia" w:eastAsia="仿宋_GB2312" w:cs="Times New Roman"/>
                <w:b/>
                <w:bCs w:val="0"/>
                <w:kern w:val="0"/>
                <w:szCs w:val="21"/>
                <w:lang w:val="en-US" w:eastAsia="zh-CN"/>
              </w:rPr>
              <w:t>(</w:t>
            </w:r>
            <w:r>
              <w:rPr>
                <w:rFonts w:hint="default" w:ascii="Times New Roman" w:hAnsi="Times New Roman" w:eastAsia="仿宋_GB2312" w:cs="Times New Roman"/>
                <w:b/>
                <w:bCs w:val="0"/>
                <w:kern w:val="0"/>
                <w:szCs w:val="21"/>
              </w:rPr>
              <w:t>YYYY/</w:t>
            </w:r>
          </w:p>
          <w:p w14:paraId="3E996C38">
            <w:pPr>
              <w:widowControl/>
              <w:jc w:val="center"/>
              <w:rPr>
                <w:rFonts w:hint="eastAsia" w:ascii="仿宋_GB2312" w:hAnsi="宋体" w:eastAsia="仿宋_GB2312"/>
                <w:b/>
                <w:kern w:val="0"/>
                <w:szCs w:val="21"/>
                <w:lang w:val="en-US" w:eastAsia="zh-CN"/>
              </w:rPr>
            </w:pPr>
            <w:r>
              <w:rPr>
                <w:rFonts w:hint="default" w:ascii="Times New Roman" w:hAnsi="Times New Roman" w:eastAsia="仿宋_GB2312" w:cs="Times New Roman"/>
                <w:b/>
                <w:bCs w:val="0"/>
                <w:kern w:val="0"/>
                <w:szCs w:val="21"/>
              </w:rPr>
              <w:t>MM/DD</w:t>
            </w:r>
            <w:r>
              <w:rPr>
                <w:rFonts w:hint="eastAsia" w:eastAsia="仿宋_GB2312" w:cs="Times New Roman"/>
                <w:b/>
                <w:bCs w:val="0"/>
                <w:kern w:val="0"/>
                <w:szCs w:val="21"/>
                <w:lang w:val="en-US" w:eastAsia="zh-CN"/>
              </w:rPr>
              <w:t>)</w:t>
            </w:r>
          </w:p>
        </w:tc>
        <w:tc>
          <w:tcPr>
            <w:tcW w:w="1320" w:type="dxa"/>
            <w:tcBorders>
              <w:top w:val="single" w:color="auto" w:sz="4" w:space="0"/>
              <w:left w:val="single" w:color="auto" w:sz="4" w:space="0"/>
              <w:bottom w:val="single" w:color="auto" w:sz="4" w:space="0"/>
              <w:right w:val="single" w:color="auto" w:sz="4" w:space="0"/>
            </w:tcBorders>
            <w:vAlign w:val="center"/>
          </w:tcPr>
          <w:p w14:paraId="0C0E749A">
            <w:pPr>
              <w:jc w:val="center"/>
              <w:rPr>
                <w:rFonts w:ascii="仿宋_GB2312" w:eastAsia="仿宋_GB2312"/>
                <w:b/>
                <w:sz w:val="21"/>
                <w:szCs w:val="21"/>
              </w:rPr>
            </w:pPr>
            <w:r>
              <w:rPr>
                <w:rFonts w:hint="eastAsia" w:ascii="仿宋_GB2312" w:eastAsia="仿宋_GB2312"/>
                <w:b/>
                <w:sz w:val="21"/>
                <w:szCs w:val="21"/>
              </w:rPr>
              <w:t>护照</w:t>
            </w:r>
          </w:p>
          <w:p w14:paraId="200EEB46">
            <w:pPr>
              <w:jc w:val="center"/>
              <w:rPr>
                <w:rFonts w:ascii="仿宋_GB2312" w:eastAsia="仿宋_GB2312"/>
                <w:b/>
                <w:sz w:val="24"/>
              </w:rPr>
            </w:pPr>
            <w:r>
              <w:rPr>
                <w:rFonts w:hint="eastAsia" w:ascii="仿宋_GB2312" w:eastAsia="仿宋_GB2312"/>
                <w:b/>
                <w:sz w:val="21"/>
                <w:szCs w:val="21"/>
              </w:rPr>
              <w:t>有效期至</w:t>
            </w:r>
          </w:p>
          <w:p w14:paraId="168FF87F">
            <w:pPr>
              <w:widowControl/>
              <w:jc w:val="center"/>
              <w:rPr>
                <w:rFonts w:hint="default" w:ascii="Times New Roman" w:hAnsi="Times New Roman" w:eastAsia="仿宋_GB2312" w:cs="Times New Roman"/>
                <w:b/>
                <w:kern w:val="0"/>
                <w:szCs w:val="21"/>
              </w:rPr>
            </w:pPr>
            <w:r>
              <w:rPr>
                <w:rFonts w:hint="eastAsia" w:eastAsia="仿宋_GB2312" w:cs="Times New Roman"/>
                <w:b/>
                <w:kern w:val="0"/>
                <w:szCs w:val="21"/>
                <w:lang w:val="en-US" w:eastAsia="zh-CN"/>
              </w:rPr>
              <w:t>(</w:t>
            </w:r>
            <w:r>
              <w:rPr>
                <w:rFonts w:hint="default" w:ascii="Times New Roman" w:hAnsi="Times New Roman" w:eastAsia="仿宋_GB2312" w:cs="Times New Roman"/>
                <w:b/>
                <w:kern w:val="0"/>
                <w:szCs w:val="21"/>
              </w:rPr>
              <w:t>YYYY/</w:t>
            </w:r>
          </w:p>
          <w:p w14:paraId="5980ED3A">
            <w:pPr>
              <w:widowControl/>
              <w:jc w:val="center"/>
              <w:rPr>
                <w:rFonts w:hint="eastAsia" w:ascii="仿宋_GB2312" w:hAnsi="宋体" w:eastAsia="仿宋_GB2312"/>
                <w:b/>
                <w:kern w:val="0"/>
                <w:szCs w:val="21"/>
                <w:lang w:val="en-US" w:eastAsia="zh-CN"/>
              </w:rPr>
            </w:pPr>
            <w:r>
              <w:rPr>
                <w:rFonts w:hint="default" w:ascii="Times New Roman" w:hAnsi="Times New Roman" w:eastAsia="仿宋_GB2312" w:cs="Times New Roman"/>
                <w:b/>
                <w:kern w:val="0"/>
                <w:szCs w:val="21"/>
              </w:rPr>
              <w:t>MM/DD</w:t>
            </w:r>
            <w:r>
              <w:rPr>
                <w:rFonts w:hint="eastAsia" w:eastAsia="仿宋_GB2312" w:cs="Times New Roman"/>
                <w:b/>
                <w:kern w:val="0"/>
                <w:szCs w:val="21"/>
                <w:lang w:val="en-US" w:eastAsia="zh-CN"/>
              </w:rPr>
              <w:t>)</w:t>
            </w:r>
          </w:p>
        </w:tc>
        <w:tc>
          <w:tcPr>
            <w:tcW w:w="1062" w:type="dxa"/>
            <w:tcBorders>
              <w:top w:val="single" w:color="auto" w:sz="4" w:space="0"/>
              <w:left w:val="single" w:color="auto" w:sz="4" w:space="0"/>
              <w:bottom w:val="single" w:color="auto" w:sz="4" w:space="0"/>
              <w:right w:val="single" w:color="auto" w:sz="4" w:space="0"/>
            </w:tcBorders>
            <w:shd w:val="clear" w:color="auto" w:fill="auto"/>
            <w:vAlign w:val="center"/>
          </w:tcPr>
          <w:p w14:paraId="1BB89FDF">
            <w:pPr>
              <w:jc w:val="center"/>
              <w:rPr>
                <w:rFonts w:ascii="仿宋_GB2312" w:eastAsia="仿宋_GB2312"/>
                <w:b/>
                <w:sz w:val="21"/>
                <w:szCs w:val="21"/>
              </w:rPr>
            </w:pPr>
            <w:r>
              <w:rPr>
                <w:rFonts w:hint="eastAsia" w:ascii="仿宋_GB2312" w:eastAsia="仿宋_GB2312"/>
                <w:b/>
                <w:sz w:val="21"/>
                <w:szCs w:val="21"/>
              </w:rPr>
              <w:t>手机</w:t>
            </w:r>
          </w:p>
          <w:p w14:paraId="35FEC0C8">
            <w:pPr>
              <w:widowControl/>
              <w:jc w:val="center"/>
              <w:rPr>
                <w:rFonts w:ascii="仿宋_GB2312" w:hAnsi="宋体" w:eastAsia="仿宋_GB2312"/>
                <w:b/>
                <w:kern w:val="0"/>
                <w:szCs w:val="21"/>
              </w:rPr>
            </w:pPr>
            <w:r>
              <w:rPr>
                <w:rFonts w:hint="eastAsia" w:ascii="仿宋_GB2312" w:eastAsia="仿宋_GB2312"/>
                <w:b/>
                <w:sz w:val="21"/>
                <w:szCs w:val="21"/>
              </w:rPr>
              <w:t>（国内外</w:t>
            </w:r>
            <w:r>
              <w:rPr>
                <w:rFonts w:hint="eastAsia" w:ascii="仿宋_GB2312" w:eastAsia="仿宋_GB2312"/>
                <w:b/>
                <w:sz w:val="22"/>
                <w:szCs w:val="22"/>
              </w:rPr>
              <w:t>）</w:t>
            </w:r>
          </w:p>
        </w:tc>
      </w:tr>
      <w:tr w14:paraId="63CCCD49">
        <w:tblPrEx>
          <w:tblCellMar>
            <w:top w:w="0" w:type="dxa"/>
            <w:left w:w="108" w:type="dxa"/>
            <w:bottom w:w="0" w:type="dxa"/>
            <w:right w:w="108" w:type="dxa"/>
          </w:tblCellMar>
        </w:tblPrEx>
        <w:trPr>
          <w:trHeight w:val="1425" w:hRule="atLeast"/>
        </w:trPr>
        <w:tc>
          <w:tcPr>
            <w:tcW w:w="392" w:type="dxa"/>
            <w:tcBorders>
              <w:top w:val="single" w:color="auto" w:sz="4" w:space="0"/>
              <w:left w:val="single" w:color="auto" w:sz="4" w:space="0"/>
              <w:right w:val="single" w:color="auto" w:sz="4" w:space="0"/>
            </w:tcBorders>
            <w:shd w:val="clear" w:color="auto" w:fill="auto"/>
            <w:noWrap/>
            <w:vAlign w:val="center"/>
          </w:tcPr>
          <w:p w14:paraId="7837F4F8">
            <w:pPr>
              <w:widowControl/>
              <w:jc w:val="left"/>
              <w:rPr>
                <w:kern w:val="0"/>
                <w:szCs w:val="21"/>
              </w:rPr>
            </w:pPr>
            <w:r>
              <w:rPr>
                <w:kern w:val="0"/>
                <w:szCs w:val="21"/>
              </w:rPr>
              <w:t>1</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AC777B4">
            <w:pPr>
              <w:widowControl/>
              <w:jc w:val="left"/>
              <w:rPr>
                <w:rFonts w:ascii="仿宋_GB2312" w:hAnsi="宋体" w:eastAsia="仿宋_GB2312"/>
                <w:kern w:val="0"/>
                <w:szCs w:val="21"/>
              </w:rPr>
            </w:pPr>
            <w:r>
              <w:rPr>
                <w:rFonts w:hint="eastAsia" w:ascii="仿宋_GB2312" w:hAnsi="宋体" w:eastAsia="仿宋_GB2312"/>
                <w:kern w:val="0"/>
                <w:szCs w:val="21"/>
              </w:rPr>
              <w:t>中文</w:t>
            </w:r>
          </w:p>
        </w:tc>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680E5F">
            <w:pPr>
              <w:widowControl/>
              <w:jc w:val="left"/>
              <w:rPr>
                <w:rFonts w:ascii="仿宋_GB2312" w:hAnsi="宋体" w:eastAsia="仿宋_GB2312"/>
                <w:kern w:val="0"/>
                <w:szCs w:val="21"/>
              </w:rPr>
            </w:pPr>
          </w:p>
        </w:tc>
        <w:tc>
          <w:tcPr>
            <w:tcW w:w="1170" w:type="dxa"/>
            <w:tcBorders>
              <w:top w:val="single" w:color="auto" w:sz="4" w:space="0"/>
              <w:left w:val="nil"/>
              <w:bottom w:val="single" w:color="auto" w:sz="4" w:space="0"/>
              <w:right w:val="single" w:color="auto" w:sz="4" w:space="0"/>
            </w:tcBorders>
            <w:shd w:val="clear" w:color="auto" w:fill="auto"/>
            <w:noWrap/>
            <w:vAlign w:val="center"/>
          </w:tcPr>
          <w:p w14:paraId="33AD9F35">
            <w:pPr>
              <w:widowControl/>
              <w:jc w:val="left"/>
              <w:rPr>
                <w:rFonts w:ascii="仿宋_GB2312" w:hAnsi="宋体" w:eastAsia="仿宋_GB2312"/>
                <w:kern w:val="0"/>
                <w:szCs w:val="21"/>
              </w:rPr>
            </w:pPr>
          </w:p>
        </w:tc>
        <w:tc>
          <w:tcPr>
            <w:tcW w:w="1530" w:type="dxa"/>
            <w:tcBorders>
              <w:top w:val="single" w:color="auto" w:sz="4" w:space="0"/>
              <w:left w:val="nil"/>
              <w:bottom w:val="single" w:color="auto" w:sz="4" w:space="0"/>
              <w:right w:val="single" w:color="auto" w:sz="4" w:space="0"/>
            </w:tcBorders>
            <w:shd w:val="clear" w:color="auto" w:fill="auto"/>
            <w:noWrap/>
            <w:vAlign w:val="center"/>
          </w:tcPr>
          <w:p w14:paraId="72D58ACB">
            <w:pPr>
              <w:widowControl/>
              <w:jc w:val="left"/>
              <w:rPr>
                <w:rFonts w:ascii="仿宋_GB2312" w:hAnsi="宋体" w:eastAsia="仿宋_GB2312"/>
                <w:kern w:val="0"/>
                <w:szCs w:val="21"/>
              </w:rPr>
            </w:pPr>
          </w:p>
        </w:tc>
        <w:tc>
          <w:tcPr>
            <w:tcW w:w="690" w:type="dxa"/>
            <w:tcBorders>
              <w:top w:val="single" w:color="auto" w:sz="4" w:space="0"/>
              <w:left w:val="nil"/>
              <w:bottom w:val="single" w:color="auto" w:sz="4" w:space="0"/>
              <w:right w:val="single" w:color="auto" w:sz="4" w:space="0"/>
            </w:tcBorders>
            <w:shd w:val="clear" w:color="auto" w:fill="auto"/>
            <w:noWrap/>
            <w:vAlign w:val="center"/>
          </w:tcPr>
          <w:p w14:paraId="40C68DEE">
            <w:pPr>
              <w:widowControl/>
              <w:jc w:val="left"/>
              <w:rPr>
                <w:rFonts w:ascii="仿宋_GB2312" w:hAnsi="宋体" w:eastAsia="仿宋_GB2312"/>
                <w:kern w:val="0"/>
                <w:szCs w:val="21"/>
              </w:rPr>
            </w:pPr>
          </w:p>
        </w:tc>
        <w:tc>
          <w:tcPr>
            <w:tcW w:w="1380" w:type="dxa"/>
            <w:tcBorders>
              <w:top w:val="single" w:color="auto" w:sz="4" w:space="0"/>
              <w:left w:val="nil"/>
              <w:bottom w:val="single" w:color="auto" w:sz="4" w:space="0"/>
              <w:right w:val="single" w:color="auto" w:sz="4" w:space="0"/>
            </w:tcBorders>
            <w:shd w:val="clear" w:color="auto" w:fill="auto"/>
            <w:noWrap/>
            <w:vAlign w:val="center"/>
          </w:tcPr>
          <w:p w14:paraId="3E65FFCB">
            <w:pPr>
              <w:widowControl/>
              <w:jc w:val="left"/>
              <w:rPr>
                <w:iCs/>
                <w:kern w:val="0"/>
                <w:szCs w:val="21"/>
              </w:rPr>
            </w:pPr>
          </w:p>
        </w:tc>
        <w:tc>
          <w:tcPr>
            <w:tcW w:w="1140" w:type="dxa"/>
            <w:tcBorders>
              <w:top w:val="single" w:color="auto" w:sz="4" w:space="0"/>
              <w:left w:val="nil"/>
              <w:bottom w:val="single" w:color="auto" w:sz="4" w:space="0"/>
              <w:right w:val="single" w:color="auto" w:sz="4" w:space="0"/>
            </w:tcBorders>
            <w:shd w:val="clear" w:color="auto" w:fill="auto"/>
            <w:noWrap/>
            <w:vAlign w:val="center"/>
          </w:tcPr>
          <w:p w14:paraId="1A176551">
            <w:pPr>
              <w:widowControl/>
              <w:jc w:val="center"/>
              <w:rPr>
                <w:rFonts w:hint="eastAsia"/>
                <w:kern w:val="0"/>
                <w:szCs w:val="21"/>
              </w:rPr>
            </w:pPr>
            <w:r>
              <w:rPr>
                <w:kern w:val="0"/>
                <w:szCs w:val="21"/>
              </w:rPr>
              <w:t>YYYY</w:t>
            </w:r>
            <w:r>
              <w:rPr>
                <w:rFonts w:hint="eastAsia"/>
                <w:kern w:val="0"/>
                <w:szCs w:val="21"/>
              </w:rPr>
              <w:t>/</w:t>
            </w:r>
          </w:p>
          <w:p w14:paraId="4BCFAD6E">
            <w:pPr>
              <w:widowControl/>
              <w:jc w:val="center"/>
              <w:rPr>
                <w:iCs/>
                <w:kern w:val="0"/>
                <w:szCs w:val="21"/>
              </w:rPr>
            </w:pPr>
            <w:r>
              <w:rPr>
                <w:kern w:val="0"/>
                <w:szCs w:val="21"/>
              </w:rPr>
              <w:t>MM</w:t>
            </w:r>
            <w:r>
              <w:rPr>
                <w:rFonts w:hint="eastAsia"/>
                <w:kern w:val="0"/>
                <w:szCs w:val="21"/>
              </w:rPr>
              <w:t>/</w:t>
            </w:r>
            <w:r>
              <w:rPr>
                <w:kern w:val="0"/>
                <w:szCs w:val="21"/>
              </w:rPr>
              <w:t>DD</w:t>
            </w:r>
          </w:p>
        </w:tc>
        <w:tc>
          <w:tcPr>
            <w:tcW w:w="1065" w:type="dxa"/>
            <w:tcBorders>
              <w:top w:val="single" w:color="auto" w:sz="4" w:space="0"/>
              <w:left w:val="nil"/>
              <w:bottom w:val="single" w:color="auto" w:sz="4" w:space="0"/>
              <w:right w:val="single" w:color="auto" w:sz="4" w:space="0"/>
            </w:tcBorders>
            <w:shd w:val="clear" w:color="auto" w:fill="auto"/>
            <w:noWrap/>
            <w:vAlign w:val="center"/>
          </w:tcPr>
          <w:p w14:paraId="5AE43394">
            <w:pPr>
              <w:widowControl/>
              <w:jc w:val="center"/>
              <w:rPr>
                <w:rFonts w:ascii="仿宋_GB2312" w:hAnsi="宋体" w:eastAsia="仿宋_GB2312"/>
                <w:kern w:val="0"/>
                <w:szCs w:val="21"/>
              </w:rPr>
            </w:pPr>
          </w:p>
        </w:tc>
        <w:tc>
          <w:tcPr>
            <w:tcW w:w="1410" w:type="dxa"/>
            <w:tcBorders>
              <w:top w:val="single" w:color="auto" w:sz="4" w:space="0"/>
              <w:left w:val="nil"/>
              <w:bottom w:val="single" w:color="auto" w:sz="4" w:space="0"/>
              <w:right w:val="single" w:color="auto" w:sz="4" w:space="0"/>
            </w:tcBorders>
            <w:shd w:val="clear" w:color="auto" w:fill="auto"/>
            <w:vAlign w:val="center"/>
          </w:tcPr>
          <w:p w14:paraId="75F4671F">
            <w:pPr>
              <w:widowControl/>
              <w:jc w:val="center"/>
              <w:rPr>
                <w:iCs/>
                <w:kern w:val="0"/>
                <w:szCs w:val="21"/>
              </w:rPr>
            </w:pPr>
          </w:p>
        </w:tc>
        <w:tc>
          <w:tcPr>
            <w:tcW w:w="1230" w:type="dxa"/>
            <w:tcBorders>
              <w:top w:val="single" w:color="auto" w:sz="4" w:space="0"/>
              <w:left w:val="nil"/>
              <w:bottom w:val="single" w:color="auto" w:sz="4" w:space="0"/>
              <w:right w:val="single" w:color="auto" w:sz="4" w:space="0"/>
            </w:tcBorders>
            <w:shd w:val="clear" w:color="auto" w:fill="auto"/>
            <w:noWrap/>
            <w:vAlign w:val="center"/>
          </w:tcPr>
          <w:p w14:paraId="55B5C96B">
            <w:pPr>
              <w:widowControl/>
              <w:jc w:val="center"/>
              <w:rPr>
                <w:rFonts w:hint="eastAsia"/>
                <w:kern w:val="0"/>
                <w:szCs w:val="21"/>
              </w:rPr>
            </w:pPr>
            <w:r>
              <w:rPr>
                <w:kern w:val="0"/>
                <w:szCs w:val="21"/>
              </w:rPr>
              <w:t>YYYY</w:t>
            </w:r>
            <w:r>
              <w:rPr>
                <w:rFonts w:hint="eastAsia"/>
                <w:kern w:val="0"/>
                <w:szCs w:val="21"/>
              </w:rPr>
              <w:t>/</w:t>
            </w:r>
          </w:p>
          <w:p w14:paraId="02EDDEC0">
            <w:pPr>
              <w:widowControl/>
              <w:jc w:val="center"/>
              <w:rPr>
                <w:rFonts w:ascii="仿宋_GB2312" w:hAnsi="宋体" w:eastAsia="仿宋_GB2312"/>
                <w:kern w:val="0"/>
                <w:szCs w:val="21"/>
              </w:rPr>
            </w:pPr>
            <w:r>
              <w:rPr>
                <w:kern w:val="0"/>
                <w:szCs w:val="21"/>
              </w:rPr>
              <w:t>MM</w:t>
            </w:r>
            <w:r>
              <w:rPr>
                <w:rFonts w:hint="eastAsia"/>
                <w:kern w:val="0"/>
                <w:szCs w:val="21"/>
              </w:rPr>
              <w:t>/</w:t>
            </w:r>
            <w:r>
              <w:rPr>
                <w:kern w:val="0"/>
                <w:szCs w:val="21"/>
              </w:rPr>
              <w:t>DD</w:t>
            </w:r>
          </w:p>
        </w:tc>
        <w:tc>
          <w:tcPr>
            <w:tcW w:w="1320" w:type="dxa"/>
            <w:tcBorders>
              <w:top w:val="single" w:color="auto" w:sz="4" w:space="0"/>
              <w:left w:val="nil"/>
              <w:bottom w:val="single" w:color="auto" w:sz="4" w:space="0"/>
              <w:right w:val="single" w:color="auto" w:sz="4" w:space="0"/>
            </w:tcBorders>
            <w:vAlign w:val="center"/>
          </w:tcPr>
          <w:p w14:paraId="03427262">
            <w:pPr>
              <w:widowControl/>
              <w:jc w:val="center"/>
              <w:rPr>
                <w:rFonts w:hint="eastAsia"/>
                <w:kern w:val="0"/>
                <w:szCs w:val="21"/>
              </w:rPr>
            </w:pPr>
            <w:r>
              <w:rPr>
                <w:kern w:val="0"/>
                <w:szCs w:val="21"/>
              </w:rPr>
              <w:t>YYYY</w:t>
            </w:r>
            <w:r>
              <w:rPr>
                <w:rFonts w:hint="eastAsia"/>
                <w:kern w:val="0"/>
                <w:szCs w:val="21"/>
              </w:rPr>
              <w:t>/</w:t>
            </w:r>
          </w:p>
          <w:p w14:paraId="0DF1D1A2">
            <w:pPr>
              <w:widowControl/>
              <w:jc w:val="center"/>
              <w:rPr>
                <w:rFonts w:ascii="仿宋_GB2312" w:hAnsi="宋体" w:eastAsia="仿宋_GB2312"/>
                <w:kern w:val="0"/>
                <w:szCs w:val="21"/>
              </w:rPr>
            </w:pPr>
            <w:r>
              <w:rPr>
                <w:kern w:val="0"/>
                <w:szCs w:val="21"/>
              </w:rPr>
              <w:t>MM</w:t>
            </w:r>
            <w:r>
              <w:rPr>
                <w:rFonts w:hint="eastAsia"/>
                <w:kern w:val="0"/>
                <w:szCs w:val="21"/>
              </w:rPr>
              <w:t>/</w:t>
            </w:r>
            <w:r>
              <w:rPr>
                <w:kern w:val="0"/>
                <w:szCs w:val="21"/>
              </w:rPr>
              <w:t>DD</w:t>
            </w:r>
          </w:p>
        </w:tc>
        <w:tc>
          <w:tcPr>
            <w:tcW w:w="1062" w:type="dxa"/>
            <w:tcBorders>
              <w:top w:val="single" w:color="auto" w:sz="4" w:space="0"/>
              <w:left w:val="single" w:color="auto" w:sz="4" w:space="0"/>
              <w:bottom w:val="single" w:color="auto" w:sz="4" w:space="0"/>
              <w:right w:val="single" w:color="auto" w:sz="4" w:space="0"/>
            </w:tcBorders>
            <w:shd w:val="clear" w:color="auto" w:fill="auto"/>
            <w:vAlign w:val="center"/>
          </w:tcPr>
          <w:p w14:paraId="05BBFAE9">
            <w:pPr>
              <w:widowControl/>
              <w:jc w:val="left"/>
              <w:rPr>
                <w:rFonts w:ascii="宋体" w:hAnsi="宋体"/>
                <w:kern w:val="0"/>
                <w:szCs w:val="21"/>
              </w:rPr>
            </w:pPr>
            <w:r>
              <w:rPr>
                <w:rFonts w:ascii="宋体" w:hAnsi="宋体"/>
                <w:kern w:val="0"/>
                <w:szCs w:val="21"/>
              </w:rPr>
              <w:t xml:space="preserve">  </w:t>
            </w:r>
          </w:p>
        </w:tc>
      </w:tr>
      <w:tr w14:paraId="3E9C962F">
        <w:tblPrEx>
          <w:tblCellMar>
            <w:top w:w="0" w:type="dxa"/>
            <w:left w:w="108" w:type="dxa"/>
            <w:bottom w:w="0" w:type="dxa"/>
            <w:right w:w="108" w:type="dxa"/>
          </w:tblCellMar>
        </w:tblPrEx>
        <w:trPr>
          <w:trHeight w:val="1260" w:hRule="atLeast"/>
        </w:trPr>
        <w:tc>
          <w:tcPr>
            <w:tcW w:w="392" w:type="dxa"/>
            <w:tcBorders>
              <w:left w:val="single" w:color="auto" w:sz="4" w:space="0"/>
              <w:bottom w:val="single" w:color="auto" w:sz="4" w:space="0"/>
              <w:right w:val="single" w:color="auto" w:sz="4" w:space="0"/>
            </w:tcBorders>
            <w:shd w:val="clear" w:color="auto" w:fill="auto"/>
            <w:vAlign w:val="center"/>
          </w:tcPr>
          <w:p w14:paraId="5F32EA8B">
            <w:pPr>
              <w:widowControl/>
              <w:jc w:val="left"/>
              <w:rPr>
                <w:rFonts w:ascii="宋体" w:hAnsi="宋体"/>
                <w:kern w:val="0"/>
                <w:szCs w:val="21"/>
              </w:rPr>
            </w:pPr>
          </w:p>
        </w:tc>
        <w:tc>
          <w:tcPr>
            <w:tcW w:w="425" w:type="dxa"/>
            <w:tcBorders>
              <w:top w:val="single" w:color="auto" w:sz="4" w:space="0"/>
              <w:left w:val="single" w:color="auto" w:sz="4" w:space="0"/>
              <w:bottom w:val="single" w:color="auto" w:sz="4" w:space="0"/>
              <w:right w:val="single" w:color="auto" w:sz="4" w:space="0"/>
            </w:tcBorders>
            <w:vAlign w:val="center"/>
          </w:tcPr>
          <w:p w14:paraId="06ADE271">
            <w:pPr>
              <w:widowControl/>
              <w:jc w:val="left"/>
              <w:rPr>
                <w:rFonts w:ascii="仿宋_GB2312" w:hAnsi="宋体" w:eastAsia="仿宋_GB2312"/>
                <w:kern w:val="0"/>
                <w:szCs w:val="21"/>
              </w:rPr>
            </w:pPr>
            <w:r>
              <w:rPr>
                <w:rFonts w:hint="eastAsia" w:ascii="仿宋_GB2312" w:hAnsi="宋体" w:eastAsia="仿宋_GB2312"/>
                <w:kern w:val="0"/>
                <w:szCs w:val="21"/>
              </w:rPr>
              <w:t>英文</w:t>
            </w:r>
          </w:p>
        </w:tc>
        <w:tc>
          <w:tcPr>
            <w:tcW w:w="1894" w:type="dxa"/>
            <w:tcBorders>
              <w:top w:val="single" w:color="auto" w:sz="4" w:space="0"/>
              <w:left w:val="single" w:color="auto" w:sz="4" w:space="0"/>
              <w:bottom w:val="single" w:color="auto" w:sz="4" w:space="0"/>
              <w:right w:val="single" w:color="auto" w:sz="4" w:space="0"/>
            </w:tcBorders>
            <w:shd w:val="clear" w:color="auto" w:fill="auto"/>
            <w:vAlign w:val="center"/>
          </w:tcPr>
          <w:p w14:paraId="3EB9B8CF">
            <w:pPr>
              <w:widowControl/>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仅每个单词的首字母大写:</w:t>
            </w:r>
            <w:r>
              <w:rPr>
                <w:rFonts w:hint="eastAsia" w:ascii="仿宋_GB2312" w:hAnsi="仿宋_GB2312" w:eastAsia="仿宋_GB2312" w:cs="仿宋_GB2312"/>
                <w:color w:val="000000" w:themeColor="text1"/>
                <w:sz w:val="18"/>
                <w:szCs w:val="18"/>
                <w14:textFill>
                  <w14:solidFill>
                    <w14:schemeClr w14:val="tx1"/>
                  </w14:solidFill>
                </w14:textFill>
              </w:rPr>
              <w:t xml:space="preserve"> </w:t>
            </w:r>
            <w:r>
              <w:rPr>
                <w:rFonts w:hint="default" w:ascii="Times New Roman" w:hAnsi="Times New Roman" w:eastAsia="仿宋_GB2312" w:cs="Times New Roman"/>
                <w:kern w:val="0"/>
                <w:szCs w:val="21"/>
              </w:rPr>
              <w:t>Sinochem Group</w:t>
            </w:r>
          </w:p>
        </w:tc>
        <w:tc>
          <w:tcPr>
            <w:tcW w:w="1170" w:type="dxa"/>
            <w:tcBorders>
              <w:top w:val="single" w:color="auto" w:sz="4" w:space="0"/>
              <w:left w:val="nil"/>
              <w:bottom w:val="single" w:color="auto" w:sz="4" w:space="0"/>
              <w:right w:val="single" w:color="auto" w:sz="4" w:space="0"/>
            </w:tcBorders>
            <w:shd w:val="clear" w:color="auto" w:fill="auto"/>
            <w:vAlign w:val="center"/>
          </w:tcPr>
          <w:p w14:paraId="63A27BDA">
            <w:pPr>
              <w:widowControl/>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姓+名：</w:t>
            </w:r>
            <w:r>
              <w:rPr>
                <w:rFonts w:hint="default" w:ascii="Times New Roman" w:hAnsi="Times New Roman" w:eastAsia="仿宋_GB2312" w:cs="Times New Roman"/>
                <w:kern w:val="0"/>
                <w:szCs w:val="21"/>
              </w:rPr>
              <w:t>Qi  Jingyi</w:t>
            </w:r>
          </w:p>
        </w:tc>
        <w:tc>
          <w:tcPr>
            <w:tcW w:w="1530" w:type="dxa"/>
            <w:tcBorders>
              <w:top w:val="single" w:color="auto" w:sz="4" w:space="0"/>
              <w:left w:val="nil"/>
              <w:bottom w:val="single" w:color="auto" w:sz="4" w:space="0"/>
              <w:right w:val="single" w:color="auto" w:sz="4" w:space="0"/>
            </w:tcBorders>
            <w:shd w:val="clear" w:color="auto" w:fill="auto"/>
            <w:vAlign w:val="center"/>
          </w:tcPr>
          <w:p w14:paraId="1E71F13E">
            <w:pPr>
              <w:widowControl/>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仅每个单词的首字母大写</w:t>
            </w:r>
          </w:p>
        </w:tc>
        <w:tc>
          <w:tcPr>
            <w:tcW w:w="690" w:type="dxa"/>
            <w:tcBorders>
              <w:top w:val="single" w:color="auto" w:sz="4" w:space="0"/>
              <w:left w:val="nil"/>
              <w:bottom w:val="single" w:color="auto" w:sz="4" w:space="0"/>
              <w:right w:val="single" w:color="auto" w:sz="4" w:space="0"/>
            </w:tcBorders>
            <w:shd w:val="clear" w:color="auto" w:fill="auto"/>
            <w:vAlign w:val="center"/>
          </w:tcPr>
          <w:p w14:paraId="489BF3E5">
            <w:pPr>
              <w:widowControl/>
              <w:jc w:val="center"/>
              <w:rPr>
                <w:rFonts w:hint="eastAsia" w:ascii="仿宋_GB2312" w:hAnsi="仿宋_GB2312" w:eastAsia="仿宋_GB2312" w:cs="仿宋_GB2312"/>
                <w:kern w:val="0"/>
                <w:szCs w:val="21"/>
              </w:rPr>
            </w:pPr>
            <w:r>
              <w:rPr>
                <w:rFonts w:hint="default" w:ascii="Times New Roman" w:hAnsi="Times New Roman" w:eastAsia="仿宋_GB2312" w:cs="Times New Roman"/>
                <w:kern w:val="0"/>
                <w:szCs w:val="21"/>
              </w:rPr>
              <w:t>M/F</w:t>
            </w:r>
          </w:p>
        </w:tc>
        <w:tc>
          <w:tcPr>
            <w:tcW w:w="1380" w:type="dxa"/>
            <w:tcBorders>
              <w:top w:val="single" w:color="auto" w:sz="4" w:space="0"/>
              <w:left w:val="nil"/>
              <w:bottom w:val="single" w:color="auto" w:sz="4" w:space="0"/>
              <w:right w:val="single" w:color="auto" w:sz="4" w:space="0"/>
            </w:tcBorders>
            <w:shd w:val="clear" w:color="auto" w:fill="auto"/>
            <w:noWrap/>
            <w:vAlign w:val="center"/>
          </w:tcPr>
          <w:p w14:paraId="5193BE38">
            <w:pPr>
              <w:widowControl/>
              <w:jc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仅首字母大写:</w:t>
            </w:r>
            <w:r>
              <w:rPr>
                <w:rFonts w:hint="default" w:ascii="Times New Roman" w:hAnsi="Times New Roman" w:eastAsia="仿宋_GB2312" w:cs="Times New Roman"/>
                <w:kern w:val="0"/>
                <w:szCs w:val="21"/>
              </w:rPr>
              <w:t>Beijing</w:t>
            </w:r>
          </w:p>
        </w:tc>
        <w:tc>
          <w:tcPr>
            <w:tcW w:w="1140" w:type="dxa"/>
            <w:tcBorders>
              <w:top w:val="single" w:color="auto" w:sz="4" w:space="0"/>
              <w:left w:val="nil"/>
              <w:bottom w:val="single" w:color="auto" w:sz="4" w:space="0"/>
              <w:right w:val="single" w:color="auto" w:sz="4" w:space="0"/>
            </w:tcBorders>
            <w:shd w:val="clear" w:color="auto" w:fill="auto"/>
            <w:noWrap/>
            <w:vAlign w:val="center"/>
          </w:tcPr>
          <w:p w14:paraId="2D882B38">
            <w:pPr>
              <w:widowControl/>
              <w:jc w:val="center"/>
              <w:rPr>
                <w:rFonts w:hint="eastAsia"/>
                <w:kern w:val="0"/>
                <w:szCs w:val="21"/>
              </w:rPr>
            </w:pPr>
            <w:r>
              <w:rPr>
                <w:kern w:val="0"/>
                <w:szCs w:val="21"/>
              </w:rPr>
              <w:t>YYYY</w:t>
            </w:r>
            <w:r>
              <w:rPr>
                <w:rFonts w:hint="eastAsia"/>
                <w:kern w:val="0"/>
                <w:szCs w:val="21"/>
              </w:rPr>
              <w:t>/</w:t>
            </w:r>
          </w:p>
          <w:p w14:paraId="1EDCEF0B">
            <w:pPr>
              <w:widowControl/>
              <w:jc w:val="center"/>
              <w:rPr>
                <w:kern w:val="0"/>
                <w:szCs w:val="21"/>
              </w:rPr>
            </w:pPr>
            <w:r>
              <w:rPr>
                <w:kern w:val="0"/>
                <w:szCs w:val="21"/>
              </w:rPr>
              <w:t>MM</w:t>
            </w:r>
            <w:r>
              <w:rPr>
                <w:rFonts w:hint="eastAsia"/>
                <w:kern w:val="0"/>
                <w:szCs w:val="21"/>
              </w:rPr>
              <w:t>/</w:t>
            </w:r>
            <w:r>
              <w:rPr>
                <w:kern w:val="0"/>
                <w:szCs w:val="21"/>
              </w:rPr>
              <w:t>DD</w:t>
            </w:r>
          </w:p>
        </w:tc>
        <w:tc>
          <w:tcPr>
            <w:tcW w:w="1065" w:type="dxa"/>
            <w:tcBorders>
              <w:top w:val="single" w:color="auto" w:sz="4" w:space="0"/>
              <w:left w:val="nil"/>
              <w:bottom w:val="single" w:color="auto" w:sz="4" w:space="0"/>
              <w:right w:val="single" w:color="auto" w:sz="4" w:space="0"/>
            </w:tcBorders>
            <w:shd w:val="clear" w:color="auto" w:fill="auto"/>
            <w:vAlign w:val="center"/>
          </w:tcPr>
          <w:p w14:paraId="568D0E22">
            <w:pPr>
              <w:widowControl/>
              <w:jc w:val="center"/>
              <w:rPr>
                <w:kern w:val="0"/>
                <w:szCs w:val="21"/>
              </w:rPr>
            </w:pPr>
          </w:p>
        </w:tc>
        <w:tc>
          <w:tcPr>
            <w:tcW w:w="1410" w:type="dxa"/>
            <w:tcBorders>
              <w:top w:val="single" w:color="auto" w:sz="4" w:space="0"/>
              <w:left w:val="nil"/>
              <w:bottom w:val="single" w:color="auto" w:sz="4" w:space="0"/>
              <w:right w:val="single" w:color="auto" w:sz="4" w:space="0"/>
            </w:tcBorders>
            <w:shd w:val="clear" w:color="auto" w:fill="auto"/>
            <w:noWrap/>
            <w:vAlign w:val="center"/>
          </w:tcPr>
          <w:p w14:paraId="13B02E8C">
            <w:pPr>
              <w:widowControl/>
              <w:jc w:val="center"/>
              <w:rPr>
                <w:kern w:val="0"/>
                <w:szCs w:val="21"/>
              </w:rPr>
            </w:pPr>
          </w:p>
        </w:tc>
        <w:tc>
          <w:tcPr>
            <w:tcW w:w="1230" w:type="dxa"/>
            <w:tcBorders>
              <w:top w:val="single" w:color="auto" w:sz="4" w:space="0"/>
              <w:left w:val="nil"/>
              <w:bottom w:val="single" w:color="auto" w:sz="4" w:space="0"/>
              <w:right w:val="single" w:color="auto" w:sz="4" w:space="0"/>
            </w:tcBorders>
            <w:shd w:val="clear" w:color="auto" w:fill="auto"/>
            <w:vAlign w:val="center"/>
          </w:tcPr>
          <w:p w14:paraId="50BDFB4E">
            <w:pPr>
              <w:widowControl/>
              <w:jc w:val="center"/>
              <w:rPr>
                <w:rFonts w:hint="eastAsia"/>
                <w:kern w:val="0"/>
                <w:szCs w:val="21"/>
              </w:rPr>
            </w:pPr>
            <w:r>
              <w:rPr>
                <w:kern w:val="0"/>
                <w:szCs w:val="21"/>
              </w:rPr>
              <w:t>YYYY</w:t>
            </w:r>
            <w:r>
              <w:rPr>
                <w:rFonts w:hint="eastAsia"/>
                <w:kern w:val="0"/>
                <w:szCs w:val="21"/>
              </w:rPr>
              <w:t>/</w:t>
            </w:r>
          </w:p>
          <w:p w14:paraId="5EB3A2A9">
            <w:pPr>
              <w:widowControl/>
              <w:jc w:val="center"/>
              <w:rPr>
                <w:rFonts w:ascii="仿宋_GB2312" w:hAnsi="宋体" w:eastAsia="仿宋_GB2312"/>
                <w:kern w:val="0"/>
                <w:szCs w:val="21"/>
              </w:rPr>
            </w:pPr>
            <w:r>
              <w:rPr>
                <w:kern w:val="0"/>
                <w:szCs w:val="21"/>
              </w:rPr>
              <w:t>MM</w:t>
            </w:r>
            <w:r>
              <w:rPr>
                <w:rFonts w:hint="eastAsia"/>
                <w:kern w:val="0"/>
                <w:szCs w:val="21"/>
              </w:rPr>
              <w:t>/</w:t>
            </w:r>
            <w:r>
              <w:rPr>
                <w:kern w:val="0"/>
                <w:szCs w:val="21"/>
              </w:rPr>
              <w:t>DD</w:t>
            </w:r>
          </w:p>
        </w:tc>
        <w:tc>
          <w:tcPr>
            <w:tcW w:w="1320" w:type="dxa"/>
            <w:tcBorders>
              <w:top w:val="single" w:color="auto" w:sz="4" w:space="0"/>
              <w:left w:val="nil"/>
              <w:bottom w:val="single" w:color="auto" w:sz="4" w:space="0"/>
              <w:right w:val="single" w:color="auto" w:sz="4" w:space="0"/>
            </w:tcBorders>
            <w:vAlign w:val="center"/>
          </w:tcPr>
          <w:p w14:paraId="20640CD8">
            <w:pPr>
              <w:widowControl/>
              <w:jc w:val="center"/>
              <w:rPr>
                <w:rFonts w:hint="eastAsia"/>
                <w:kern w:val="0"/>
                <w:szCs w:val="21"/>
              </w:rPr>
            </w:pPr>
            <w:r>
              <w:rPr>
                <w:kern w:val="0"/>
                <w:szCs w:val="21"/>
              </w:rPr>
              <w:t>YYYY</w:t>
            </w:r>
            <w:r>
              <w:rPr>
                <w:rFonts w:hint="eastAsia"/>
                <w:kern w:val="0"/>
                <w:szCs w:val="21"/>
              </w:rPr>
              <w:t>/</w:t>
            </w:r>
          </w:p>
          <w:p w14:paraId="0825A2C0">
            <w:pPr>
              <w:widowControl/>
              <w:jc w:val="center"/>
              <w:rPr>
                <w:rFonts w:ascii="仿宋_GB2312" w:hAnsi="宋体" w:eastAsia="仿宋_GB2312"/>
                <w:kern w:val="0"/>
                <w:szCs w:val="21"/>
              </w:rPr>
            </w:pPr>
            <w:r>
              <w:rPr>
                <w:kern w:val="0"/>
                <w:szCs w:val="21"/>
              </w:rPr>
              <w:t>MM</w:t>
            </w:r>
            <w:r>
              <w:rPr>
                <w:rFonts w:hint="eastAsia"/>
                <w:kern w:val="0"/>
                <w:szCs w:val="21"/>
              </w:rPr>
              <w:t>/</w:t>
            </w:r>
            <w:r>
              <w:rPr>
                <w:kern w:val="0"/>
                <w:szCs w:val="21"/>
              </w:rPr>
              <w:t>DD</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A39FEF">
            <w:pPr>
              <w:widowControl/>
              <w:jc w:val="left"/>
              <w:rPr>
                <w:kern w:val="0"/>
                <w:szCs w:val="21"/>
              </w:rPr>
            </w:pPr>
          </w:p>
        </w:tc>
      </w:tr>
      <w:tr w14:paraId="0365E581">
        <w:tblPrEx>
          <w:tblCellMar>
            <w:top w:w="0" w:type="dxa"/>
            <w:left w:w="108" w:type="dxa"/>
            <w:bottom w:w="0" w:type="dxa"/>
            <w:right w:w="108" w:type="dxa"/>
          </w:tblCellMar>
        </w:tblPrEx>
        <w:trPr>
          <w:trHeight w:val="813" w:hRule="atLeast"/>
        </w:trPr>
        <w:tc>
          <w:tcPr>
            <w:tcW w:w="14708" w:type="dxa"/>
            <w:gridSpan w:val="13"/>
            <w:tcBorders>
              <w:left w:val="single" w:color="auto" w:sz="4" w:space="0"/>
              <w:bottom w:val="single" w:color="auto" w:sz="4" w:space="0"/>
              <w:right w:val="single" w:color="auto" w:sz="4" w:space="0"/>
            </w:tcBorders>
          </w:tcPr>
          <w:p w14:paraId="0774D90D">
            <w:pPr>
              <w:widowControl/>
              <w:jc w:val="left"/>
              <w:rPr>
                <w:kern w:val="0"/>
                <w:szCs w:val="21"/>
              </w:rPr>
            </w:pPr>
            <w:r>
              <w:rPr>
                <w:rFonts w:hint="eastAsia" w:eastAsia="仿宋_GB2312"/>
                <w:sz w:val="28"/>
                <w:szCs w:val="15"/>
              </w:rPr>
              <w:t>联系人：              联系电话：                      邮箱：</w:t>
            </w:r>
          </w:p>
        </w:tc>
      </w:tr>
      <w:tr w14:paraId="35220912">
        <w:tblPrEx>
          <w:tblCellMar>
            <w:top w:w="0" w:type="dxa"/>
            <w:left w:w="108" w:type="dxa"/>
            <w:bottom w:w="0" w:type="dxa"/>
            <w:right w:w="108" w:type="dxa"/>
          </w:tblCellMar>
        </w:tblPrEx>
        <w:trPr>
          <w:trHeight w:val="259" w:hRule="atLeast"/>
        </w:trPr>
        <w:tc>
          <w:tcPr>
            <w:tcW w:w="14708" w:type="dxa"/>
            <w:gridSpan w:val="13"/>
            <w:tcBorders>
              <w:top w:val="nil"/>
              <w:left w:val="nil"/>
              <w:bottom w:val="nil"/>
              <w:right w:val="nil"/>
            </w:tcBorders>
          </w:tcPr>
          <w:p w14:paraId="1950D390">
            <w:pPr>
              <w:rPr>
                <w:rFonts w:hint="default" w:eastAsia="仿宋_GB2312"/>
                <w:sz w:val="28"/>
                <w:lang w:val="en-US" w:eastAsia="zh-CN"/>
              </w:rPr>
            </w:pPr>
            <w:r>
              <w:rPr>
                <w:rFonts w:hint="eastAsia" w:eastAsia="仿宋_GB2312"/>
                <w:sz w:val="28"/>
              </w:rPr>
              <w:t>*</w:t>
            </w:r>
            <w:r>
              <w:rPr>
                <w:rFonts w:eastAsia="仿宋_GB2312"/>
                <w:sz w:val="28"/>
              </w:rPr>
              <w:t>请</w:t>
            </w:r>
            <w:r>
              <w:rPr>
                <w:rFonts w:hint="eastAsia" w:eastAsia="仿宋_GB2312"/>
                <w:sz w:val="28"/>
              </w:rPr>
              <w:t>于</w:t>
            </w:r>
            <w:r>
              <w:rPr>
                <w:rFonts w:hint="eastAsia" w:eastAsia="仿宋_GB2312"/>
                <w:sz w:val="28"/>
                <w:lang w:val="en-US" w:eastAsia="zh-CN"/>
              </w:rPr>
              <w:t>6</w:t>
            </w:r>
            <w:r>
              <w:rPr>
                <w:rFonts w:hint="eastAsia" w:eastAsia="仿宋_GB2312"/>
                <w:sz w:val="28"/>
              </w:rPr>
              <w:t>月</w:t>
            </w:r>
            <w:r>
              <w:rPr>
                <w:rFonts w:hint="eastAsia" w:eastAsia="仿宋_GB2312"/>
                <w:sz w:val="28"/>
                <w:lang w:val="en-US" w:eastAsia="zh-CN"/>
              </w:rPr>
              <w:t>11</w:t>
            </w:r>
            <w:r>
              <w:rPr>
                <w:rFonts w:hint="eastAsia" w:eastAsia="仿宋_GB2312"/>
                <w:sz w:val="28"/>
              </w:rPr>
              <w:t>日</w:t>
            </w:r>
            <w:r>
              <w:rPr>
                <w:rFonts w:hint="eastAsia" w:ascii="仿宋_GB2312" w:eastAsia="仿宋_GB2312"/>
                <w:sz w:val="28"/>
              </w:rPr>
              <w:t>前</w:t>
            </w:r>
            <w:r>
              <w:rPr>
                <w:rFonts w:eastAsia="仿宋_GB2312"/>
                <w:sz w:val="28"/>
              </w:rPr>
              <w:t>将</w:t>
            </w:r>
            <w:r>
              <w:rPr>
                <w:rFonts w:hint="eastAsia" w:eastAsia="仿宋_GB2312"/>
                <w:sz w:val="28"/>
              </w:rPr>
              <w:t>报名回执电子版及盖单位公章的报名回执扫描件</w:t>
            </w:r>
            <w:r>
              <w:rPr>
                <w:rFonts w:eastAsia="仿宋_GB2312"/>
                <w:sz w:val="28"/>
              </w:rPr>
              <w:t>发送至</w:t>
            </w:r>
            <w:r>
              <w:rPr>
                <w:rFonts w:hint="eastAsia" w:eastAsia="仿宋_GB2312"/>
                <w:sz w:val="28"/>
                <w:lang w:val="en-US" w:eastAsia="zh-CN"/>
              </w:rPr>
              <w:t>nyxwjj01@126.com</w:t>
            </w:r>
          </w:p>
        </w:tc>
      </w:tr>
    </w:tbl>
    <w:p w14:paraId="6A8FFA37">
      <w:pPr>
        <w:rPr>
          <w:rFonts w:hint="eastAsia" w:ascii="黑体" w:hAnsi="黑体" w:eastAsia="黑体" w:cs="黑体"/>
          <w:sz w:val="32"/>
        </w:rPr>
      </w:pPr>
      <w:r>
        <w:rPr>
          <w:rFonts w:hint="eastAsia" w:ascii="黑体" w:hAnsi="黑体" w:eastAsia="黑体" w:cs="黑体"/>
          <w:sz w:val="32"/>
        </w:rPr>
        <w:t>附件1</w:t>
      </w:r>
    </w:p>
    <w:p w14:paraId="14A09150">
      <w:pPr>
        <w:jc w:val="center"/>
        <w:rPr>
          <w:b/>
          <w:sz w:val="32"/>
          <w:szCs w:val="32"/>
        </w:rPr>
      </w:pPr>
      <w:r>
        <w:rPr>
          <w:rFonts w:hint="eastAsia"/>
          <w:b/>
          <w:sz w:val="32"/>
          <w:szCs w:val="32"/>
        </w:rPr>
        <w:t>报名回执</w:t>
      </w:r>
    </w:p>
    <w:p w14:paraId="27A49262">
      <w:pPr>
        <w:rPr>
          <w:rFonts w:hint="eastAsia" w:ascii="黑体" w:hAnsi="黑体" w:eastAsia="黑体" w:cs="黑体"/>
          <w:sz w:val="32"/>
          <w:lang w:eastAsia="zh-CN"/>
        </w:rPr>
      </w:pPr>
    </w:p>
    <w:p w14:paraId="3B7ACB57">
      <w:pPr>
        <w:rPr>
          <w:rFonts w:hint="eastAsia" w:ascii="黑体" w:hAnsi="黑体" w:eastAsia="黑体" w:cs="黑体"/>
          <w:sz w:val="32"/>
          <w:lang w:eastAsia="zh-CN"/>
        </w:rPr>
      </w:pPr>
    </w:p>
    <w:p w14:paraId="5E404596">
      <w:pPr>
        <w:rPr>
          <w:rFonts w:hint="default" w:ascii="黑体" w:hAnsi="黑体" w:eastAsia="黑体" w:cs="黑体"/>
          <w:sz w:val="32"/>
          <w:lang w:val="en-US" w:eastAsia="zh-CN"/>
        </w:rPr>
      </w:pPr>
      <w:r>
        <w:rPr>
          <w:rFonts w:hint="eastAsia" w:ascii="黑体" w:hAnsi="黑体" w:eastAsia="黑体" w:cs="黑体"/>
          <w:sz w:val="32"/>
          <w:lang w:eastAsia="zh-CN"/>
        </w:rPr>
        <w:t>附件</w:t>
      </w:r>
      <w:r>
        <w:rPr>
          <w:rFonts w:hint="eastAsia" w:ascii="黑体" w:hAnsi="黑体" w:eastAsia="黑体" w:cs="黑体"/>
          <w:sz w:val="32"/>
          <w:lang w:val="en-US" w:eastAsia="zh-CN"/>
        </w:rPr>
        <w:t>2</w:t>
      </w:r>
    </w:p>
    <w:p w14:paraId="65960CCD">
      <w:pPr>
        <w:jc w:val="center"/>
        <w:rPr>
          <w:rFonts w:cs="仿宋_GB2312" w:asciiTheme="majorEastAsia" w:hAnsiTheme="majorEastAsia" w:eastAsiaTheme="majorEastAsia"/>
          <w:b/>
          <w:bCs/>
          <w:color w:val="000000"/>
          <w:kern w:val="0"/>
          <w:sz w:val="36"/>
          <w:szCs w:val="36"/>
        </w:rPr>
      </w:pPr>
      <w:r>
        <w:rPr>
          <w:rFonts w:hint="eastAsia" w:cs="仿宋_GB2312" w:asciiTheme="majorEastAsia" w:hAnsiTheme="majorEastAsia" w:eastAsiaTheme="majorEastAsia"/>
          <w:b/>
          <w:bCs/>
          <w:color w:val="000000"/>
          <w:kern w:val="0"/>
          <w:sz w:val="36"/>
          <w:szCs w:val="36"/>
        </w:rPr>
        <w:t>赴</w:t>
      </w:r>
      <w:r>
        <w:rPr>
          <w:rFonts w:hint="eastAsia" w:cs="仿宋_GB2312" w:asciiTheme="majorEastAsia" w:hAnsiTheme="majorEastAsia" w:eastAsiaTheme="majorEastAsia"/>
          <w:b/>
          <w:bCs/>
          <w:color w:val="000000"/>
          <w:kern w:val="0"/>
          <w:sz w:val="36"/>
          <w:szCs w:val="36"/>
          <w:lang w:eastAsia="zh-CN"/>
        </w:rPr>
        <w:t>泰国</w:t>
      </w:r>
      <w:r>
        <w:rPr>
          <w:rFonts w:hint="eastAsia" w:cs="仿宋_GB2312" w:asciiTheme="majorEastAsia" w:hAnsiTheme="majorEastAsia" w:eastAsiaTheme="majorEastAsia"/>
          <w:b/>
          <w:bCs/>
          <w:color w:val="000000"/>
          <w:kern w:val="0"/>
          <w:sz w:val="36"/>
          <w:szCs w:val="36"/>
        </w:rPr>
        <w:t>拟签约项目统计表</w:t>
      </w:r>
    </w:p>
    <w:tbl>
      <w:tblPr>
        <w:tblStyle w:val="5"/>
        <w:tblpPr w:leftFromText="180" w:rightFromText="180" w:vertAnchor="page" w:horzAnchor="margin" w:tblpX="-963" w:tblpY="3221"/>
        <w:tblW w:w="5761" w:type="pct"/>
        <w:tblInd w:w="0" w:type="dxa"/>
        <w:tblLayout w:type="autofit"/>
        <w:tblCellMar>
          <w:top w:w="0" w:type="dxa"/>
          <w:left w:w="30" w:type="dxa"/>
          <w:bottom w:w="0" w:type="dxa"/>
          <w:right w:w="30" w:type="dxa"/>
        </w:tblCellMar>
      </w:tblPr>
      <w:tblGrid>
        <w:gridCol w:w="698"/>
        <w:gridCol w:w="1073"/>
        <w:gridCol w:w="1484"/>
        <w:gridCol w:w="1484"/>
        <w:gridCol w:w="1432"/>
        <w:gridCol w:w="2522"/>
        <w:gridCol w:w="2489"/>
        <w:gridCol w:w="2580"/>
        <w:gridCol w:w="2390"/>
      </w:tblGrid>
      <w:tr w14:paraId="2CA1FE61">
        <w:tblPrEx>
          <w:tblCellMar>
            <w:top w:w="0" w:type="dxa"/>
            <w:left w:w="30" w:type="dxa"/>
            <w:bottom w:w="0" w:type="dxa"/>
            <w:right w:w="30" w:type="dxa"/>
          </w:tblCellMar>
        </w:tblPrEx>
        <w:trPr>
          <w:trHeight w:val="569" w:hRule="atLeast"/>
        </w:trPr>
        <w:tc>
          <w:tcPr>
            <w:tcW w:w="216" w:type="pct"/>
            <w:tcBorders>
              <w:top w:val="single" w:color="auto" w:sz="6" w:space="0"/>
              <w:left w:val="single" w:color="auto" w:sz="6" w:space="0"/>
              <w:bottom w:val="single" w:color="auto" w:sz="6" w:space="0"/>
              <w:right w:val="single" w:color="auto" w:sz="6" w:space="0"/>
            </w:tcBorders>
            <w:vAlign w:val="center"/>
          </w:tcPr>
          <w:p w14:paraId="3F0E51A3">
            <w:pPr>
              <w:autoSpaceDE w:val="0"/>
              <w:autoSpaceDN w:val="0"/>
              <w:adjustRightInd w:val="0"/>
              <w:jc w:val="center"/>
              <w:rPr>
                <w:rFonts w:hint="eastAsia" w:ascii="Times New Roman" w:hAnsi="Times New Roman" w:eastAsia="仿宋_GB2312" w:cs="仿宋_GB2312"/>
                <w:b/>
                <w:bCs/>
                <w:color w:val="000000"/>
                <w:kern w:val="0"/>
                <w:szCs w:val="21"/>
              </w:rPr>
            </w:pPr>
            <w:r>
              <w:rPr>
                <w:rFonts w:hint="eastAsia" w:ascii="Times New Roman" w:hAnsi="Times New Roman" w:eastAsia="仿宋_GB2312" w:cs="仿宋_GB2312"/>
                <w:b/>
                <w:bCs/>
                <w:color w:val="000000"/>
                <w:kern w:val="0"/>
                <w:szCs w:val="21"/>
              </w:rPr>
              <w:t>序号</w:t>
            </w:r>
          </w:p>
        </w:tc>
        <w:tc>
          <w:tcPr>
            <w:tcW w:w="332" w:type="pct"/>
            <w:tcBorders>
              <w:top w:val="single" w:color="auto" w:sz="6" w:space="0"/>
              <w:left w:val="single" w:color="auto" w:sz="6" w:space="0"/>
              <w:bottom w:val="single" w:color="auto" w:sz="6" w:space="0"/>
              <w:right w:val="single" w:color="auto" w:sz="6" w:space="0"/>
            </w:tcBorders>
            <w:vAlign w:val="center"/>
          </w:tcPr>
          <w:p w14:paraId="78FF973B">
            <w:pPr>
              <w:autoSpaceDE w:val="0"/>
              <w:autoSpaceDN w:val="0"/>
              <w:adjustRightInd w:val="0"/>
              <w:snapToGrid w:val="0"/>
              <w:jc w:val="center"/>
              <w:rPr>
                <w:rFonts w:hint="eastAsia" w:ascii="Times New Roman" w:hAnsi="Times New Roman" w:eastAsia="仿宋_GB2312" w:cs="仿宋_GB2312"/>
                <w:b/>
                <w:bCs/>
                <w:color w:val="000000"/>
                <w:kern w:val="0"/>
                <w:szCs w:val="21"/>
              </w:rPr>
            </w:pPr>
            <w:r>
              <w:rPr>
                <w:rFonts w:hint="eastAsia" w:ascii="Times New Roman" w:hAnsi="Times New Roman" w:eastAsia="仿宋_GB2312" w:cs="仿宋_GB2312"/>
                <w:b/>
                <w:bCs/>
                <w:color w:val="000000"/>
                <w:kern w:val="0"/>
                <w:szCs w:val="21"/>
              </w:rPr>
              <w:t>公司名称</w:t>
            </w:r>
          </w:p>
          <w:p w14:paraId="36EB867F">
            <w:pPr>
              <w:autoSpaceDE w:val="0"/>
              <w:autoSpaceDN w:val="0"/>
              <w:adjustRightInd w:val="0"/>
              <w:snapToGrid w:val="0"/>
              <w:jc w:val="center"/>
              <w:rPr>
                <w:rFonts w:hint="eastAsia" w:ascii="Times New Roman" w:hAnsi="Times New Roman" w:eastAsia="仿宋_GB2312" w:cs="仿宋_GB2312"/>
                <w:b/>
                <w:bCs/>
                <w:color w:val="000000"/>
                <w:kern w:val="0"/>
                <w:szCs w:val="21"/>
              </w:rPr>
            </w:pPr>
            <w:r>
              <w:rPr>
                <w:rFonts w:hint="eastAsia" w:ascii="Times New Roman" w:hAnsi="Times New Roman" w:eastAsia="仿宋_GB2312" w:cs="仿宋_GB2312"/>
                <w:b/>
                <w:color w:val="000000"/>
                <w:kern w:val="0"/>
                <w:szCs w:val="21"/>
              </w:rPr>
              <w:t>Company</w:t>
            </w:r>
          </w:p>
        </w:tc>
        <w:tc>
          <w:tcPr>
            <w:tcW w:w="459" w:type="pct"/>
            <w:tcBorders>
              <w:top w:val="single" w:color="auto" w:sz="6" w:space="0"/>
              <w:left w:val="single" w:color="auto" w:sz="6" w:space="0"/>
              <w:bottom w:val="single" w:color="auto" w:sz="6" w:space="0"/>
              <w:right w:val="single" w:color="auto" w:sz="6" w:space="0"/>
            </w:tcBorders>
            <w:vAlign w:val="center"/>
          </w:tcPr>
          <w:p w14:paraId="49B16AAE">
            <w:pPr>
              <w:autoSpaceDE w:val="0"/>
              <w:autoSpaceDN w:val="0"/>
              <w:adjustRightInd w:val="0"/>
              <w:snapToGrid w:val="0"/>
              <w:jc w:val="center"/>
              <w:rPr>
                <w:rFonts w:hint="eastAsia" w:ascii="Times New Roman" w:hAnsi="Times New Roman" w:eastAsia="仿宋_GB2312" w:cs="仿宋_GB2312"/>
                <w:b/>
                <w:color w:val="000000"/>
                <w:kern w:val="0"/>
                <w:szCs w:val="21"/>
                <w:lang w:eastAsia="zh-CN"/>
              </w:rPr>
            </w:pPr>
            <w:r>
              <w:rPr>
                <w:rFonts w:hint="eastAsia" w:ascii="Times New Roman" w:hAnsi="Times New Roman" w:eastAsia="仿宋_GB2312" w:cs="仿宋_GB2312"/>
                <w:b/>
                <w:color w:val="000000"/>
                <w:kern w:val="0"/>
                <w:szCs w:val="21"/>
                <w:lang w:eastAsia="zh-CN"/>
              </w:rPr>
              <w:t>所属集团</w:t>
            </w:r>
          </w:p>
          <w:p w14:paraId="4D0B82B5">
            <w:pPr>
              <w:autoSpaceDE w:val="0"/>
              <w:autoSpaceDN w:val="0"/>
              <w:adjustRightInd w:val="0"/>
              <w:snapToGrid w:val="0"/>
              <w:jc w:val="center"/>
              <w:rPr>
                <w:rFonts w:hint="eastAsia" w:ascii="Times New Roman" w:hAnsi="Times New Roman" w:eastAsia="仿宋_GB2312" w:cs="仿宋_GB2312"/>
                <w:b/>
                <w:color w:val="000000"/>
                <w:kern w:val="0"/>
                <w:szCs w:val="21"/>
                <w:lang w:val="en-US" w:eastAsia="zh-CN"/>
              </w:rPr>
            </w:pPr>
            <w:r>
              <w:rPr>
                <w:rFonts w:hint="eastAsia" w:ascii="Times New Roman" w:hAnsi="Times New Roman" w:eastAsia="仿宋_GB2312" w:cs="仿宋_GB2312"/>
                <w:b/>
                <w:color w:val="000000"/>
                <w:kern w:val="0"/>
                <w:szCs w:val="21"/>
                <w:lang w:val="en-US" w:eastAsia="zh-CN"/>
              </w:rPr>
              <w:t>Group Affiliation</w:t>
            </w:r>
          </w:p>
        </w:tc>
        <w:tc>
          <w:tcPr>
            <w:tcW w:w="459" w:type="pct"/>
            <w:tcBorders>
              <w:top w:val="single" w:color="auto" w:sz="6" w:space="0"/>
              <w:left w:val="single" w:color="auto" w:sz="6" w:space="0"/>
              <w:bottom w:val="single" w:color="auto" w:sz="6" w:space="0"/>
              <w:right w:val="single" w:color="auto" w:sz="6" w:space="0"/>
            </w:tcBorders>
            <w:vAlign w:val="center"/>
          </w:tcPr>
          <w:p w14:paraId="729FF112">
            <w:pPr>
              <w:autoSpaceDE w:val="0"/>
              <w:autoSpaceDN w:val="0"/>
              <w:adjustRightInd w:val="0"/>
              <w:snapToGrid w:val="0"/>
              <w:jc w:val="center"/>
              <w:rPr>
                <w:rFonts w:hint="eastAsia" w:ascii="Times New Roman" w:hAnsi="Times New Roman" w:eastAsia="仿宋_GB2312" w:cs="仿宋_GB2312"/>
                <w:b/>
                <w:bCs/>
                <w:color w:val="000000"/>
                <w:kern w:val="0"/>
                <w:szCs w:val="21"/>
              </w:rPr>
            </w:pPr>
            <w:r>
              <w:rPr>
                <w:rFonts w:hint="eastAsia" w:ascii="Times New Roman" w:hAnsi="Times New Roman" w:eastAsia="仿宋_GB2312" w:cs="仿宋_GB2312"/>
                <w:b/>
                <w:bCs/>
                <w:color w:val="000000"/>
                <w:kern w:val="0"/>
                <w:szCs w:val="21"/>
              </w:rPr>
              <w:t>项目名称</w:t>
            </w:r>
          </w:p>
          <w:p w14:paraId="66C2A2B6">
            <w:pPr>
              <w:autoSpaceDE w:val="0"/>
              <w:autoSpaceDN w:val="0"/>
              <w:adjustRightInd w:val="0"/>
              <w:snapToGrid w:val="0"/>
              <w:jc w:val="center"/>
              <w:rPr>
                <w:rFonts w:hint="eastAsia" w:ascii="Times New Roman" w:hAnsi="Times New Roman" w:eastAsia="仿宋_GB2312" w:cs="仿宋_GB2312"/>
                <w:b/>
                <w:bCs/>
                <w:color w:val="000000"/>
                <w:kern w:val="0"/>
                <w:szCs w:val="21"/>
              </w:rPr>
            </w:pPr>
            <w:r>
              <w:rPr>
                <w:rFonts w:hint="eastAsia" w:ascii="Times New Roman" w:hAnsi="Times New Roman" w:eastAsia="仿宋_GB2312" w:cs="仿宋_GB2312"/>
                <w:b/>
                <w:color w:val="000000"/>
                <w:kern w:val="0"/>
                <w:szCs w:val="21"/>
              </w:rPr>
              <w:t>Name of the contract</w:t>
            </w:r>
          </w:p>
        </w:tc>
        <w:tc>
          <w:tcPr>
            <w:tcW w:w="443" w:type="pct"/>
            <w:tcBorders>
              <w:top w:val="single" w:color="auto" w:sz="6" w:space="0"/>
              <w:left w:val="single" w:color="auto" w:sz="6" w:space="0"/>
              <w:bottom w:val="single" w:color="auto" w:sz="6" w:space="0"/>
              <w:right w:val="single" w:color="auto" w:sz="6" w:space="0"/>
            </w:tcBorders>
            <w:vAlign w:val="center"/>
          </w:tcPr>
          <w:p w14:paraId="73483059">
            <w:pPr>
              <w:autoSpaceDE w:val="0"/>
              <w:autoSpaceDN w:val="0"/>
              <w:adjustRightInd w:val="0"/>
              <w:snapToGrid w:val="0"/>
              <w:jc w:val="center"/>
              <w:rPr>
                <w:rFonts w:hint="eastAsia" w:ascii="Times New Roman" w:hAnsi="Times New Roman" w:eastAsia="仿宋_GB2312" w:cs="仿宋_GB2312"/>
                <w:b/>
                <w:bCs/>
                <w:color w:val="000000"/>
                <w:kern w:val="0"/>
                <w:szCs w:val="21"/>
              </w:rPr>
            </w:pPr>
            <w:r>
              <w:rPr>
                <w:rFonts w:hint="eastAsia" w:ascii="Times New Roman" w:hAnsi="Times New Roman" w:eastAsia="仿宋_GB2312" w:cs="仿宋_GB2312"/>
                <w:b/>
                <w:bCs/>
                <w:color w:val="000000"/>
                <w:kern w:val="0"/>
                <w:szCs w:val="21"/>
              </w:rPr>
              <w:t>金额</w:t>
            </w:r>
            <w:r>
              <w:rPr>
                <w:rFonts w:hint="eastAsia" w:ascii="仿宋_GB2312" w:hAnsi="仿宋_GB2312" w:eastAsia="仿宋_GB2312" w:cs="仿宋_GB2312"/>
                <w:b/>
                <w:bCs/>
                <w:color w:val="000000"/>
                <w:kern w:val="0"/>
                <w:szCs w:val="21"/>
              </w:rPr>
              <w:t>(</w:t>
            </w:r>
            <w:r>
              <w:rPr>
                <w:rFonts w:hint="eastAsia" w:ascii="Times New Roman" w:hAnsi="Times New Roman" w:eastAsia="仿宋_GB2312" w:cs="仿宋_GB2312"/>
                <w:b/>
                <w:bCs/>
                <w:color w:val="000000"/>
                <w:kern w:val="0"/>
                <w:szCs w:val="21"/>
              </w:rPr>
              <w:t>万美元</w:t>
            </w:r>
            <w:r>
              <w:rPr>
                <w:rFonts w:hint="eastAsia" w:ascii="仿宋_GB2312" w:hAnsi="仿宋_GB2312" w:eastAsia="仿宋_GB2312" w:cs="仿宋_GB2312"/>
                <w:b/>
                <w:bCs/>
                <w:color w:val="000000"/>
                <w:kern w:val="0"/>
                <w:szCs w:val="21"/>
              </w:rPr>
              <w:t>)</w:t>
            </w:r>
          </w:p>
          <w:p w14:paraId="7A580E5F">
            <w:pPr>
              <w:jc w:val="center"/>
              <w:rPr>
                <w:rFonts w:hint="eastAsia" w:ascii="Times New Roman" w:hAnsi="Times New Roman" w:eastAsia="仿宋_GB2312" w:cs="仿宋_GB2312"/>
                <w:b/>
                <w:bCs/>
                <w:color w:val="000000"/>
                <w:kern w:val="0"/>
                <w:szCs w:val="21"/>
              </w:rPr>
            </w:pPr>
            <w:r>
              <w:rPr>
                <w:rFonts w:hint="eastAsia" w:ascii="Times New Roman" w:hAnsi="Times New Roman" w:eastAsia="仿宋_GB2312" w:cs="仿宋_GB2312"/>
                <w:b/>
                <w:bCs/>
                <w:kern w:val="0"/>
                <w:szCs w:val="21"/>
              </w:rPr>
              <w:t>Sum (10,000 dollars)</w:t>
            </w:r>
          </w:p>
        </w:tc>
        <w:tc>
          <w:tcPr>
            <w:tcW w:w="780" w:type="pct"/>
            <w:tcBorders>
              <w:top w:val="single" w:color="auto" w:sz="6" w:space="0"/>
              <w:left w:val="single" w:color="auto" w:sz="6" w:space="0"/>
              <w:bottom w:val="single" w:color="auto" w:sz="6" w:space="0"/>
              <w:right w:val="single" w:color="auto" w:sz="6" w:space="0"/>
            </w:tcBorders>
            <w:vAlign w:val="center"/>
          </w:tcPr>
          <w:p w14:paraId="4E448CF2">
            <w:pPr>
              <w:autoSpaceDE w:val="0"/>
              <w:autoSpaceDN w:val="0"/>
              <w:adjustRightInd w:val="0"/>
              <w:snapToGrid w:val="0"/>
              <w:jc w:val="center"/>
              <w:rPr>
                <w:rFonts w:hint="eastAsia" w:ascii="Times New Roman" w:hAnsi="Times New Roman" w:eastAsia="仿宋_GB2312" w:cs="仿宋_GB2312"/>
                <w:b/>
                <w:bCs/>
                <w:color w:val="000000"/>
                <w:kern w:val="0"/>
                <w:szCs w:val="21"/>
              </w:rPr>
            </w:pPr>
            <w:r>
              <w:rPr>
                <w:rFonts w:hint="eastAsia" w:ascii="Times New Roman" w:hAnsi="Times New Roman" w:eastAsia="仿宋_GB2312" w:cs="仿宋_GB2312"/>
                <w:b/>
                <w:bCs/>
                <w:color w:val="000000"/>
                <w:kern w:val="0"/>
                <w:szCs w:val="21"/>
              </w:rPr>
              <w:t>中方签约单位及签约人</w:t>
            </w:r>
          </w:p>
          <w:p w14:paraId="1C746D11">
            <w:pPr>
              <w:autoSpaceDE w:val="0"/>
              <w:autoSpaceDN w:val="0"/>
              <w:adjustRightInd w:val="0"/>
              <w:snapToGrid w:val="0"/>
              <w:jc w:val="center"/>
              <w:rPr>
                <w:rFonts w:hint="eastAsia" w:ascii="Times New Roman" w:hAnsi="Times New Roman" w:eastAsia="仿宋_GB2312" w:cs="仿宋_GB2312"/>
                <w:b/>
                <w:bCs/>
                <w:color w:val="000000"/>
                <w:kern w:val="0"/>
                <w:szCs w:val="21"/>
              </w:rPr>
            </w:pPr>
            <w:r>
              <w:rPr>
                <w:rFonts w:hint="eastAsia" w:ascii="Times New Roman" w:hAnsi="Times New Roman" w:eastAsia="仿宋_GB2312" w:cs="仿宋_GB2312"/>
                <w:b/>
                <w:bCs/>
                <w:color w:val="000000"/>
                <w:kern w:val="0"/>
                <w:szCs w:val="21"/>
              </w:rPr>
              <w:t>（单位名称、姓名、职务）</w:t>
            </w:r>
          </w:p>
          <w:p w14:paraId="2D5A1866">
            <w:pPr>
              <w:autoSpaceDE w:val="0"/>
              <w:autoSpaceDN w:val="0"/>
              <w:adjustRightInd w:val="0"/>
              <w:snapToGrid w:val="0"/>
              <w:jc w:val="center"/>
              <w:rPr>
                <w:rFonts w:hint="eastAsia" w:ascii="Times New Roman" w:hAnsi="Times New Roman" w:eastAsia="仿宋_GB2312" w:cs="仿宋_GB2312"/>
                <w:b/>
                <w:bCs/>
                <w:color w:val="000000"/>
                <w:kern w:val="0"/>
                <w:szCs w:val="21"/>
              </w:rPr>
            </w:pPr>
            <w:r>
              <w:rPr>
                <w:rFonts w:hint="eastAsia" w:ascii="Times New Roman" w:hAnsi="Times New Roman" w:eastAsia="仿宋_GB2312" w:cs="仿宋_GB2312"/>
                <w:b/>
                <w:bCs/>
                <w:kern w:val="0"/>
                <w:szCs w:val="21"/>
              </w:rPr>
              <w:t>Contract party from the Chinese side</w:t>
            </w:r>
          </w:p>
        </w:tc>
        <w:tc>
          <w:tcPr>
            <w:tcW w:w="770" w:type="pct"/>
            <w:tcBorders>
              <w:top w:val="single" w:color="auto" w:sz="6" w:space="0"/>
              <w:left w:val="single" w:color="auto" w:sz="6" w:space="0"/>
              <w:bottom w:val="single" w:color="auto" w:sz="6" w:space="0"/>
              <w:right w:val="single" w:color="auto" w:sz="6" w:space="0"/>
            </w:tcBorders>
            <w:vAlign w:val="center"/>
          </w:tcPr>
          <w:p w14:paraId="037B2C36">
            <w:pPr>
              <w:autoSpaceDE w:val="0"/>
              <w:autoSpaceDN w:val="0"/>
              <w:adjustRightInd w:val="0"/>
              <w:snapToGrid w:val="0"/>
              <w:jc w:val="center"/>
              <w:rPr>
                <w:rFonts w:hint="eastAsia" w:ascii="Times New Roman" w:hAnsi="Times New Roman" w:eastAsia="仿宋_GB2312" w:cs="仿宋_GB2312"/>
                <w:b/>
                <w:bCs/>
                <w:color w:val="000000"/>
                <w:kern w:val="0"/>
                <w:szCs w:val="21"/>
              </w:rPr>
            </w:pPr>
            <w:r>
              <w:rPr>
                <w:rFonts w:hint="eastAsia" w:ascii="Times New Roman" w:hAnsi="Times New Roman" w:eastAsia="仿宋_GB2312" w:cs="仿宋_GB2312"/>
                <w:b/>
                <w:bCs/>
                <w:color w:val="000000"/>
                <w:kern w:val="0"/>
                <w:szCs w:val="21"/>
              </w:rPr>
              <w:t>中方联系人及联系方式</w:t>
            </w:r>
          </w:p>
          <w:p w14:paraId="393F27C8">
            <w:pPr>
              <w:autoSpaceDE w:val="0"/>
              <w:autoSpaceDN w:val="0"/>
              <w:adjustRightInd w:val="0"/>
              <w:snapToGrid w:val="0"/>
              <w:jc w:val="center"/>
              <w:rPr>
                <w:rFonts w:hint="eastAsia" w:ascii="Times New Roman" w:hAnsi="Times New Roman" w:eastAsia="仿宋_GB2312" w:cs="仿宋_GB2312"/>
                <w:b/>
                <w:bCs/>
                <w:color w:val="000000"/>
                <w:kern w:val="0"/>
                <w:szCs w:val="21"/>
              </w:rPr>
            </w:pPr>
            <w:r>
              <w:rPr>
                <w:rFonts w:hint="eastAsia" w:ascii="Times New Roman" w:hAnsi="Times New Roman" w:eastAsia="仿宋_GB2312" w:cs="仿宋_GB2312"/>
                <w:b/>
                <w:bCs/>
                <w:color w:val="000000"/>
                <w:kern w:val="0"/>
                <w:szCs w:val="21"/>
              </w:rPr>
              <w:t>（单位名称、手机、邮箱）</w:t>
            </w:r>
          </w:p>
          <w:p w14:paraId="004338F4">
            <w:pPr>
              <w:autoSpaceDE w:val="0"/>
              <w:autoSpaceDN w:val="0"/>
              <w:adjustRightInd w:val="0"/>
              <w:snapToGrid w:val="0"/>
              <w:jc w:val="center"/>
              <w:rPr>
                <w:rFonts w:hint="eastAsia" w:ascii="Times New Roman" w:hAnsi="Times New Roman" w:eastAsia="仿宋_GB2312" w:cs="仿宋_GB2312"/>
                <w:b/>
                <w:bCs/>
                <w:color w:val="000000"/>
                <w:kern w:val="0"/>
                <w:szCs w:val="21"/>
              </w:rPr>
            </w:pPr>
            <w:r>
              <w:rPr>
                <w:rFonts w:hint="eastAsia" w:ascii="Times New Roman" w:hAnsi="Times New Roman" w:eastAsia="仿宋_GB2312" w:cs="仿宋_GB2312"/>
                <w:b/>
                <w:bCs/>
                <w:kern w:val="0"/>
                <w:szCs w:val="21"/>
              </w:rPr>
              <w:t>Contact person from the Chinese side</w:t>
            </w:r>
          </w:p>
        </w:tc>
        <w:tc>
          <w:tcPr>
            <w:tcW w:w="798" w:type="pct"/>
            <w:tcBorders>
              <w:top w:val="single" w:color="auto" w:sz="6" w:space="0"/>
              <w:left w:val="single" w:color="auto" w:sz="6" w:space="0"/>
              <w:bottom w:val="single" w:color="auto" w:sz="6" w:space="0"/>
              <w:right w:val="single" w:color="auto" w:sz="4" w:space="0"/>
            </w:tcBorders>
            <w:vAlign w:val="center"/>
          </w:tcPr>
          <w:p w14:paraId="51141644">
            <w:pPr>
              <w:autoSpaceDE w:val="0"/>
              <w:autoSpaceDN w:val="0"/>
              <w:adjustRightInd w:val="0"/>
              <w:snapToGrid w:val="0"/>
              <w:jc w:val="center"/>
              <w:rPr>
                <w:rFonts w:hint="eastAsia" w:ascii="Times New Roman" w:hAnsi="Times New Roman" w:eastAsia="仿宋_GB2312" w:cs="仿宋_GB2312"/>
                <w:b/>
                <w:bCs/>
                <w:color w:val="000000"/>
                <w:kern w:val="0"/>
                <w:szCs w:val="21"/>
              </w:rPr>
            </w:pPr>
            <w:r>
              <w:rPr>
                <w:rFonts w:hint="eastAsia" w:ascii="Times New Roman" w:hAnsi="Times New Roman" w:eastAsia="仿宋_GB2312" w:cs="仿宋_GB2312"/>
                <w:b/>
                <w:bCs/>
                <w:color w:val="000000"/>
                <w:kern w:val="0"/>
                <w:szCs w:val="21"/>
              </w:rPr>
              <w:t>外方签约单位及签约人</w:t>
            </w:r>
          </w:p>
          <w:p w14:paraId="45DAB4E2">
            <w:pPr>
              <w:autoSpaceDE w:val="0"/>
              <w:autoSpaceDN w:val="0"/>
              <w:adjustRightInd w:val="0"/>
              <w:snapToGrid w:val="0"/>
              <w:jc w:val="center"/>
              <w:rPr>
                <w:rFonts w:hint="eastAsia" w:ascii="Times New Roman" w:hAnsi="Times New Roman" w:eastAsia="仿宋_GB2312" w:cs="仿宋_GB2312"/>
                <w:b/>
                <w:bCs/>
                <w:color w:val="000000"/>
                <w:kern w:val="0"/>
                <w:szCs w:val="21"/>
              </w:rPr>
            </w:pPr>
            <w:r>
              <w:rPr>
                <w:rFonts w:hint="eastAsia" w:ascii="Times New Roman" w:hAnsi="Times New Roman" w:eastAsia="仿宋_GB2312" w:cs="仿宋_GB2312"/>
                <w:b/>
                <w:bCs/>
                <w:color w:val="000000"/>
                <w:kern w:val="0"/>
                <w:szCs w:val="21"/>
              </w:rPr>
              <w:t>（单位名称、姓名、职务）</w:t>
            </w:r>
          </w:p>
          <w:p w14:paraId="41B34201">
            <w:pPr>
              <w:autoSpaceDE w:val="0"/>
              <w:autoSpaceDN w:val="0"/>
              <w:adjustRightInd w:val="0"/>
              <w:snapToGrid w:val="0"/>
              <w:jc w:val="center"/>
              <w:rPr>
                <w:rFonts w:hint="eastAsia" w:ascii="Times New Roman" w:hAnsi="Times New Roman" w:eastAsia="仿宋_GB2312" w:cs="仿宋_GB2312"/>
                <w:b/>
                <w:bCs/>
                <w:color w:val="000000"/>
                <w:kern w:val="0"/>
                <w:szCs w:val="21"/>
              </w:rPr>
            </w:pPr>
            <w:r>
              <w:rPr>
                <w:rFonts w:hint="eastAsia" w:ascii="Times New Roman" w:hAnsi="Times New Roman" w:eastAsia="仿宋_GB2312" w:cs="仿宋_GB2312"/>
                <w:b/>
                <w:bCs/>
                <w:kern w:val="0"/>
                <w:szCs w:val="21"/>
              </w:rPr>
              <w:t>Contract party from the Foreign side</w:t>
            </w:r>
          </w:p>
        </w:tc>
        <w:tc>
          <w:tcPr>
            <w:tcW w:w="739" w:type="pct"/>
            <w:tcBorders>
              <w:top w:val="single" w:color="auto" w:sz="6" w:space="0"/>
              <w:left w:val="single" w:color="auto" w:sz="6" w:space="0"/>
              <w:bottom w:val="single" w:color="auto" w:sz="6" w:space="0"/>
              <w:right w:val="single" w:color="auto" w:sz="4" w:space="0"/>
            </w:tcBorders>
            <w:vAlign w:val="center"/>
          </w:tcPr>
          <w:p w14:paraId="2D749D59">
            <w:pPr>
              <w:autoSpaceDE w:val="0"/>
              <w:autoSpaceDN w:val="0"/>
              <w:adjustRightInd w:val="0"/>
              <w:snapToGrid w:val="0"/>
              <w:jc w:val="center"/>
              <w:rPr>
                <w:rFonts w:hint="eastAsia" w:ascii="Times New Roman" w:hAnsi="Times New Roman" w:eastAsia="仿宋_GB2312" w:cs="仿宋_GB2312"/>
                <w:b/>
                <w:bCs/>
                <w:color w:val="000000"/>
                <w:kern w:val="0"/>
                <w:szCs w:val="21"/>
              </w:rPr>
            </w:pPr>
            <w:r>
              <w:rPr>
                <w:rFonts w:hint="eastAsia" w:ascii="Times New Roman" w:hAnsi="Times New Roman" w:eastAsia="仿宋_GB2312" w:cs="仿宋_GB2312"/>
                <w:b/>
                <w:bCs/>
                <w:color w:val="000000"/>
                <w:kern w:val="0"/>
                <w:szCs w:val="21"/>
              </w:rPr>
              <w:t>外方联系人及联系方式</w:t>
            </w:r>
          </w:p>
          <w:p w14:paraId="4D9833CE">
            <w:pPr>
              <w:autoSpaceDE w:val="0"/>
              <w:autoSpaceDN w:val="0"/>
              <w:adjustRightInd w:val="0"/>
              <w:snapToGrid w:val="0"/>
              <w:jc w:val="center"/>
              <w:rPr>
                <w:rFonts w:hint="eastAsia" w:ascii="Times New Roman" w:hAnsi="Times New Roman" w:eastAsia="仿宋_GB2312" w:cs="仿宋_GB2312"/>
                <w:b/>
                <w:bCs/>
                <w:color w:val="000000"/>
                <w:kern w:val="0"/>
                <w:szCs w:val="21"/>
              </w:rPr>
            </w:pPr>
            <w:r>
              <w:rPr>
                <w:rFonts w:hint="eastAsia" w:ascii="Times New Roman" w:hAnsi="Times New Roman" w:eastAsia="仿宋_GB2312" w:cs="仿宋_GB2312"/>
                <w:b/>
                <w:bCs/>
                <w:color w:val="000000"/>
                <w:kern w:val="0"/>
                <w:szCs w:val="21"/>
              </w:rPr>
              <w:t>（单位名称、手机、邮箱）</w:t>
            </w:r>
          </w:p>
          <w:p w14:paraId="5CE70373">
            <w:pPr>
              <w:autoSpaceDE w:val="0"/>
              <w:autoSpaceDN w:val="0"/>
              <w:adjustRightInd w:val="0"/>
              <w:snapToGrid w:val="0"/>
              <w:jc w:val="center"/>
              <w:rPr>
                <w:rFonts w:hint="eastAsia" w:ascii="Times New Roman" w:hAnsi="Times New Roman" w:eastAsia="仿宋_GB2312" w:cs="仿宋_GB2312"/>
                <w:b/>
                <w:bCs/>
                <w:color w:val="000000"/>
                <w:kern w:val="0"/>
                <w:szCs w:val="21"/>
              </w:rPr>
            </w:pPr>
            <w:r>
              <w:rPr>
                <w:rFonts w:hint="eastAsia" w:ascii="Times New Roman" w:hAnsi="Times New Roman" w:eastAsia="仿宋_GB2312" w:cs="仿宋_GB2312"/>
                <w:b/>
                <w:bCs/>
                <w:kern w:val="0"/>
                <w:szCs w:val="21"/>
              </w:rPr>
              <w:t>Contact person from the Foreign side</w:t>
            </w:r>
          </w:p>
        </w:tc>
      </w:tr>
      <w:tr w14:paraId="1958B266">
        <w:tblPrEx>
          <w:tblCellMar>
            <w:top w:w="0" w:type="dxa"/>
            <w:left w:w="30" w:type="dxa"/>
            <w:bottom w:w="0" w:type="dxa"/>
            <w:right w:w="30" w:type="dxa"/>
          </w:tblCellMar>
        </w:tblPrEx>
        <w:trPr>
          <w:trHeight w:val="569" w:hRule="atLeast"/>
        </w:trPr>
        <w:tc>
          <w:tcPr>
            <w:tcW w:w="216" w:type="pct"/>
            <w:tcBorders>
              <w:top w:val="single" w:color="auto" w:sz="6" w:space="0"/>
              <w:left w:val="single" w:color="auto" w:sz="6" w:space="0"/>
              <w:bottom w:val="single" w:color="auto" w:sz="6" w:space="0"/>
              <w:right w:val="single" w:color="auto" w:sz="6" w:space="0"/>
            </w:tcBorders>
            <w:vAlign w:val="center"/>
          </w:tcPr>
          <w:p w14:paraId="37E7D338">
            <w:pPr>
              <w:pStyle w:val="9"/>
              <w:numPr>
                <w:ilvl w:val="0"/>
                <w:numId w:val="1"/>
              </w:numPr>
              <w:autoSpaceDE w:val="0"/>
              <w:autoSpaceDN w:val="0"/>
              <w:adjustRightInd w:val="0"/>
              <w:ind w:firstLineChars="0"/>
              <w:jc w:val="center"/>
              <w:rPr>
                <w:rFonts w:hint="eastAsia" w:ascii="Times New Roman" w:hAnsi="Times New Roman" w:eastAsia="仿宋_GB2312" w:cs="仿宋_GB2312"/>
                <w:color w:val="000000"/>
                <w:kern w:val="0"/>
                <w:sz w:val="24"/>
                <w:szCs w:val="24"/>
              </w:rPr>
            </w:pPr>
          </w:p>
        </w:tc>
        <w:tc>
          <w:tcPr>
            <w:tcW w:w="332" w:type="pct"/>
            <w:tcBorders>
              <w:top w:val="single" w:color="auto" w:sz="6" w:space="0"/>
              <w:left w:val="single" w:color="auto" w:sz="6" w:space="0"/>
              <w:bottom w:val="single" w:color="auto" w:sz="6" w:space="0"/>
              <w:right w:val="single" w:color="auto" w:sz="6" w:space="0"/>
            </w:tcBorders>
            <w:vAlign w:val="center"/>
          </w:tcPr>
          <w:p w14:paraId="2395286F">
            <w:pPr>
              <w:autoSpaceDE w:val="0"/>
              <w:autoSpaceDN w:val="0"/>
              <w:adjustRightInd w:val="0"/>
              <w:jc w:val="left"/>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中文：</w:t>
            </w:r>
          </w:p>
          <w:p w14:paraId="2152DB69">
            <w:pPr>
              <w:autoSpaceDE w:val="0"/>
              <w:autoSpaceDN w:val="0"/>
              <w:adjustRightInd w:val="0"/>
              <w:jc w:val="left"/>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英文：</w:t>
            </w:r>
          </w:p>
        </w:tc>
        <w:tc>
          <w:tcPr>
            <w:tcW w:w="459" w:type="pct"/>
            <w:tcBorders>
              <w:top w:val="single" w:color="auto" w:sz="6" w:space="0"/>
              <w:left w:val="single" w:color="auto" w:sz="6" w:space="0"/>
              <w:bottom w:val="single" w:color="auto" w:sz="6" w:space="0"/>
              <w:right w:val="single" w:color="auto" w:sz="6" w:space="0"/>
            </w:tcBorders>
            <w:vAlign w:val="center"/>
          </w:tcPr>
          <w:p w14:paraId="6F2630D7">
            <w:pPr>
              <w:autoSpaceDE w:val="0"/>
              <w:autoSpaceDN w:val="0"/>
              <w:adjustRightInd w:val="0"/>
              <w:jc w:val="left"/>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中文：</w:t>
            </w:r>
          </w:p>
          <w:p w14:paraId="1154B26A">
            <w:pPr>
              <w:autoSpaceDE w:val="0"/>
              <w:autoSpaceDN w:val="0"/>
              <w:adjustRightInd w:val="0"/>
              <w:jc w:val="left"/>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英文：</w:t>
            </w:r>
          </w:p>
        </w:tc>
        <w:tc>
          <w:tcPr>
            <w:tcW w:w="459" w:type="pct"/>
            <w:tcBorders>
              <w:top w:val="single" w:color="auto" w:sz="6" w:space="0"/>
              <w:left w:val="single" w:color="auto" w:sz="6" w:space="0"/>
              <w:bottom w:val="single" w:color="auto" w:sz="6" w:space="0"/>
              <w:right w:val="single" w:color="auto" w:sz="6" w:space="0"/>
            </w:tcBorders>
            <w:vAlign w:val="center"/>
          </w:tcPr>
          <w:p w14:paraId="0D3E4235">
            <w:pPr>
              <w:autoSpaceDE w:val="0"/>
              <w:autoSpaceDN w:val="0"/>
              <w:adjustRightInd w:val="0"/>
              <w:jc w:val="left"/>
              <w:rPr>
                <w:rFonts w:hint="eastAsia" w:ascii="Times New Roman" w:hAnsi="Times New Roman" w:eastAsia="仿宋_GB2312" w:cs="仿宋_GB2312"/>
                <w:color w:val="000000"/>
                <w:kern w:val="0"/>
                <w:sz w:val="24"/>
                <w:szCs w:val="24"/>
              </w:rPr>
            </w:pPr>
          </w:p>
          <w:p w14:paraId="091451B6">
            <w:pPr>
              <w:autoSpaceDE w:val="0"/>
              <w:autoSpaceDN w:val="0"/>
              <w:adjustRightInd w:val="0"/>
              <w:jc w:val="left"/>
              <w:rPr>
                <w:rFonts w:hint="eastAsia" w:ascii="Times New Roman" w:hAnsi="Times New Roman" w:eastAsia="仿宋_GB2312" w:cs="仿宋_GB2312"/>
                <w:color w:val="000000"/>
                <w:kern w:val="0"/>
                <w:sz w:val="24"/>
                <w:szCs w:val="24"/>
              </w:rPr>
            </w:pPr>
          </w:p>
          <w:p w14:paraId="309E217F">
            <w:pPr>
              <w:autoSpaceDE w:val="0"/>
              <w:autoSpaceDN w:val="0"/>
              <w:adjustRightInd w:val="0"/>
              <w:jc w:val="left"/>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中文:</w:t>
            </w:r>
          </w:p>
          <w:p w14:paraId="18513AB7">
            <w:pPr>
              <w:autoSpaceDE w:val="0"/>
              <w:autoSpaceDN w:val="0"/>
              <w:adjustRightInd w:val="0"/>
              <w:jc w:val="left"/>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英文:</w:t>
            </w:r>
          </w:p>
          <w:p w14:paraId="05BCDAC7">
            <w:pPr>
              <w:autoSpaceDE w:val="0"/>
              <w:autoSpaceDN w:val="0"/>
              <w:adjustRightInd w:val="0"/>
              <w:jc w:val="left"/>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税号:</w:t>
            </w:r>
          </w:p>
          <w:p w14:paraId="400990A4">
            <w:pPr>
              <w:autoSpaceDE w:val="0"/>
              <w:autoSpaceDN w:val="0"/>
              <w:adjustRightInd w:val="0"/>
              <w:jc w:val="center"/>
              <w:rPr>
                <w:rFonts w:hint="eastAsia" w:ascii="Times New Roman" w:hAnsi="Times New Roman" w:eastAsia="仿宋_GB2312" w:cs="仿宋_GB2312"/>
                <w:color w:val="000000"/>
                <w:kern w:val="0"/>
                <w:sz w:val="24"/>
                <w:szCs w:val="24"/>
              </w:rPr>
            </w:pPr>
          </w:p>
        </w:tc>
        <w:tc>
          <w:tcPr>
            <w:tcW w:w="443" w:type="pct"/>
            <w:tcBorders>
              <w:top w:val="single" w:color="auto" w:sz="6" w:space="0"/>
              <w:left w:val="single" w:color="auto" w:sz="6" w:space="0"/>
              <w:bottom w:val="single" w:color="auto" w:sz="6" w:space="0"/>
              <w:right w:val="single" w:color="auto" w:sz="6" w:space="0"/>
            </w:tcBorders>
            <w:vAlign w:val="center"/>
          </w:tcPr>
          <w:p w14:paraId="74D83AE8">
            <w:pPr>
              <w:autoSpaceDE w:val="0"/>
              <w:autoSpaceDN w:val="0"/>
              <w:adjustRightInd w:val="0"/>
              <w:jc w:val="left"/>
              <w:rPr>
                <w:rFonts w:hint="eastAsia" w:ascii="Times New Roman" w:hAnsi="Times New Roman" w:eastAsia="仿宋_GB2312" w:cs="仿宋_GB2312"/>
                <w:color w:val="000000"/>
                <w:kern w:val="0"/>
                <w:sz w:val="24"/>
                <w:szCs w:val="24"/>
              </w:rPr>
            </w:pPr>
          </w:p>
        </w:tc>
        <w:tc>
          <w:tcPr>
            <w:tcW w:w="780" w:type="pct"/>
            <w:tcBorders>
              <w:top w:val="single" w:color="auto" w:sz="6" w:space="0"/>
              <w:left w:val="single" w:color="auto" w:sz="6" w:space="0"/>
              <w:bottom w:val="single" w:color="auto" w:sz="6" w:space="0"/>
              <w:right w:val="single" w:color="auto" w:sz="6" w:space="0"/>
            </w:tcBorders>
            <w:vAlign w:val="center"/>
          </w:tcPr>
          <w:p w14:paraId="5968F5B2">
            <w:pPr>
              <w:autoSpaceDE w:val="0"/>
              <w:autoSpaceDN w:val="0"/>
              <w:adjustRightInd w:val="0"/>
              <w:jc w:val="left"/>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单位名称：</w:t>
            </w:r>
          </w:p>
          <w:p w14:paraId="639161D8">
            <w:pPr>
              <w:autoSpaceDE w:val="0"/>
              <w:autoSpaceDN w:val="0"/>
              <w:adjustRightInd w:val="0"/>
              <w:jc w:val="left"/>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姓名：</w:t>
            </w:r>
          </w:p>
          <w:p w14:paraId="2A3186B6">
            <w:pPr>
              <w:autoSpaceDE w:val="0"/>
              <w:autoSpaceDN w:val="0"/>
              <w:adjustRightInd w:val="0"/>
              <w:jc w:val="left"/>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职务：</w:t>
            </w:r>
          </w:p>
          <w:p w14:paraId="4C7F1C68">
            <w:pPr>
              <w:autoSpaceDE w:val="0"/>
              <w:autoSpaceDN w:val="0"/>
              <w:adjustRightInd w:val="0"/>
              <w:jc w:val="left"/>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Company:</w:t>
            </w:r>
          </w:p>
          <w:p w14:paraId="15B3A60B">
            <w:pPr>
              <w:autoSpaceDE w:val="0"/>
              <w:autoSpaceDN w:val="0"/>
              <w:adjustRightInd w:val="0"/>
              <w:jc w:val="left"/>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Name:</w:t>
            </w:r>
          </w:p>
          <w:p w14:paraId="2AFB08FC">
            <w:pPr>
              <w:autoSpaceDE w:val="0"/>
              <w:autoSpaceDN w:val="0"/>
              <w:adjustRightInd w:val="0"/>
              <w:jc w:val="left"/>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Title:</w:t>
            </w:r>
          </w:p>
        </w:tc>
        <w:tc>
          <w:tcPr>
            <w:tcW w:w="770" w:type="pct"/>
            <w:tcBorders>
              <w:top w:val="single" w:color="auto" w:sz="6" w:space="0"/>
              <w:left w:val="single" w:color="auto" w:sz="6" w:space="0"/>
              <w:bottom w:val="single" w:color="auto" w:sz="6" w:space="0"/>
              <w:right w:val="single" w:color="auto" w:sz="6" w:space="0"/>
            </w:tcBorders>
            <w:vAlign w:val="center"/>
          </w:tcPr>
          <w:p w14:paraId="04848177">
            <w:pPr>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姓名:</w:t>
            </w:r>
          </w:p>
          <w:p w14:paraId="46B06066">
            <w:pPr>
              <w:jc w:val="left"/>
              <w:rPr>
                <w:rFonts w:hint="eastAsia" w:ascii="Times New Roman" w:hAnsi="Times New Roman" w:eastAsia="仿宋_GB2312" w:cs="仿宋_GB2312"/>
                <w:sz w:val="24"/>
                <w:szCs w:val="24"/>
              </w:rPr>
            </w:pPr>
            <w:r>
              <w:rPr>
                <w:rFonts w:hint="eastAsia" w:ascii="Times New Roman" w:hAnsi="Times New Roman" w:eastAsia="仿宋_GB2312" w:cs="仿宋_GB2312"/>
                <w:sz w:val="24"/>
                <w:szCs w:val="24"/>
              </w:rPr>
              <w:t>Name:</w:t>
            </w:r>
          </w:p>
          <w:p w14:paraId="296EBD69">
            <w:pPr>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手机：</w:t>
            </w:r>
          </w:p>
          <w:p w14:paraId="5B68DBCC">
            <w:pPr>
              <w:autoSpaceDE w:val="0"/>
              <w:autoSpaceDN w:val="0"/>
              <w:adjustRightInd w:val="0"/>
              <w:jc w:val="left"/>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邮箱:</w:t>
            </w:r>
          </w:p>
        </w:tc>
        <w:tc>
          <w:tcPr>
            <w:tcW w:w="798" w:type="pct"/>
            <w:tcBorders>
              <w:top w:val="single" w:color="auto" w:sz="6" w:space="0"/>
              <w:left w:val="single" w:color="auto" w:sz="6" w:space="0"/>
              <w:bottom w:val="single" w:color="auto" w:sz="6" w:space="0"/>
              <w:right w:val="single" w:color="auto" w:sz="4" w:space="0"/>
            </w:tcBorders>
            <w:vAlign w:val="center"/>
          </w:tcPr>
          <w:p w14:paraId="6458234D">
            <w:pPr>
              <w:autoSpaceDE w:val="0"/>
              <w:autoSpaceDN w:val="0"/>
              <w:adjustRightInd w:val="0"/>
              <w:jc w:val="left"/>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单位名称：</w:t>
            </w:r>
          </w:p>
          <w:p w14:paraId="041BF4B9">
            <w:pPr>
              <w:autoSpaceDE w:val="0"/>
              <w:autoSpaceDN w:val="0"/>
              <w:adjustRightInd w:val="0"/>
              <w:jc w:val="left"/>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姓名：</w:t>
            </w:r>
          </w:p>
          <w:p w14:paraId="6D9C0070">
            <w:pPr>
              <w:autoSpaceDE w:val="0"/>
              <w:autoSpaceDN w:val="0"/>
              <w:adjustRightInd w:val="0"/>
              <w:jc w:val="left"/>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职务：</w:t>
            </w:r>
          </w:p>
          <w:p w14:paraId="64B50183">
            <w:pPr>
              <w:autoSpaceDE w:val="0"/>
              <w:autoSpaceDN w:val="0"/>
              <w:adjustRightInd w:val="0"/>
              <w:jc w:val="left"/>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Company:</w:t>
            </w:r>
          </w:p>
          <w:p w14:paraId="341A97DF">
            <w:pPr>
              <w:autoSpaceDE w:val="0"/>
              <w:autoSpaceDN w:val="0"/>
              <w:adjustRightInd w:val="0"/>
              <w:jc w:val="left"/>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Name:</w:t>
            </w:r>
          </w:p>
          <w:p w14:paraId="3CDD1455">
            <w:pPr>
              <w:autoSpaceDE w:val="0"/>
              <w:autoSpaceDN w:val="0"/>
              <w:adjustRightInd w:val="0"/>
              <w:jc w:val="left"/>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 xml:space="preserve">Title: </w:t>
            </w:r>
          </w:p>
        </w:tc>
        <w:tc>
          <w:tcPr>
            <w:tcW w:w="739" w:type="pct"/>
            <w:tcBorders>
              <w:top w:val="single" w:color="auto" w:sz="6" w:space="0"/>
              <w:left w:val="single" w:color="auto" w:sz="6" w:space="0"/>
              <w:bottom w:val="single" w:color="auto" w:sz="6" w:space="0"/>
              <w:right w:val="single" w:color="auto" w:sz="4" w:space="0"/>
            </w:tcBorders>
          </w:tcPr>
          <w:p w14:paraId="65AC6EE7">
            <w:pPr>
              <w:jc w:val="left"/>
              <w:rPr>
                <w:rFonts w:hint="eastAsia" w:ascii="Times New Roman" w:hAnsi="Times New Roman" w:eastAsia="仿宋_GB2312" w:cs="仿宋_GB2312"/>
                <w:sz w:val="24"/>
                <w:szCs w:val="24"/>
              </w:rPr>
            </w:pPr>
          </w:p>
          <w:p w14:paraId="4FE47DEB">
            <w:pPr>
              <w:jc w:val="left"/>
              <w:rPr>
                <w:rFonts w:hint="eastAsia" w:ascii="Times New Roman" w:hAnsi="Times New Roman" w:eastAsia="仿宋_GB2312" w:cs="仿宋_GB2312"/>
                <w:sz w:val="24"/>
                <w:szCs w:val="24"/>
              </w:rPr>
            </w:pPr>
            <w:r>
              <w:rPr>
                <w:rFonts w:hint="eastAsia" w:ascii="Times New Roman" w:hAnsi="Times New Roman" w:eastAsia="仿宋_GB2312" w:cs="仿宋_GB2312"/>
                <w:sz w:val="24"/>
                <w:szCs w:val="24"/>
              </w:rPr>
              <w:t>Name:</w:t>
            </w:r>
          </w:p>
          <w:p w14:paraId="22B883B2">
            <w:pPr>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姓名：</w:t>
            </w:r>
          </w:p>
          <w:p w14:paraId="670E6C94">
            <w:pPr>
              <w:rPr>
                <w:rFonts w:hint="eastAsia" w:ascii="Times New Roman" w:hAnsi="Times New Roman" w:eastAsia="仿宋_GB2312" w:cs="仿宋_GB2312"/>
                <w:color w:val="000000"/>
                <w:kern w:val="0"/>
                <w:sz w:val="24"/>
                <w:szCs w:val="24"/>
              </w:rPr>
            </w:pPr>
            <w:r>
              <w:rPr>
                <w:rFonts w:hint="eastAsia" w:ascii="Times New Roman" w:hAnsi="Times New Roman" w:eastAsia="仿宋_GB2312" w:cs="仿宋_GB2312"/>
                <w:color w:val="000000"/>
                <w:kern w:val="0"/>
                <w:sz w:val="24"/>
                <w:szCs w:val="24"/>
              </w:rPr>
              <w:t>手机：</w:t>
            </w:r>
          </w:p>
          <w:p w14:paraId="5FF59F6F">
            <w:pPr>
              <w:jc w:val="left"/>
              <w:rPr>
                <w:rFonts w:hint="eastAsia" w:ascii="Times New Roman" w:hAnsi="Times New Roman" w:eastAsia="仿宋_GB2312" w:cs="仿宋_GB2312"/>
                <w:sz w:val="24"/>
                <w:szCs w:val="24"/>
              </w:rPr>
            </w:pPr>
            <w:r>
              <w:rPr>
                <w:rFonts w:hint="eastAsia" w:ascii="Times New Roman" w:hAnsi="Times New Roman" w:eastAsia="仿宋_GB2312" w:cs="仿宋_GB2312"/>
                <w:color w:val="000000"/>
                <w:kern w:val="0"/>
                <w:sz w:val="24"/>
                <w:szCs w:val="24"/>
              </w:rPr>
              <w:t>邮箱:</w:t>
            </w:r>
          </w:p>
        </w:tc>
      </w:tr>
    </w:tbl>
    <w:p w14:paraId="30D929E5">
      <w:pPr>
        <w:widowControl/>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备注：</w:t>
      </w:r>
      <w:r>
        <w:rPr>
          <w:rFonts w:hint="eastAsia" w:ascii="Times New Roman" w:hAnsi="Times New Roman" w:eastAsia="仿宋_GB2312" w:cs="仿宋_GB2312"/>
        </w:rPr>
        <w:fldChar w:fldCharType="begin"/>
      </w:r>
      <w:r>
        <w:rPr>
          <w:rFonts w:hint="eastAsia" w:ascii="Times New Roman" w:hAnsi="Times New Roman" w:eastAsia="仿宋_GB2312" w:cs="仿宋_GB2312"/>
        </w:rPr>
        <w:instrText xml:space="preserve"> HYPERLINK "mailto:请于4月19日前将统计表电子版及盖单位公章的统计表扫描件发送至tdbcom@tdb.gov.cn" </w:instrText>
      </w:r>
      <w:r>
        <w:rPr>
          <w:rFonts w:hint="eastAsia" w:ascii="Times New Roman" w:hAnsi="Times New Roman" w:eastAsia="仿宋_GB2312" w:cs="仿宋_GB2312"/>
        </w:rPr>
        <w:fldChar w:fldCharType="separate"/>
      </w:r>
      <w:r>
        <w:rPr>
          <w:rFonts w:hint="eastAsia" w:ascii="Times New Roman" w:hAnsi="Times New Roman" w:eastAsia="仿宋_GB2312" w:cs="仿宋_GB2312"/>
          <w:sz w:val="32"/>
          <w:szCs w:val="32"/>
        </w:rPr>
        <w:t>请于</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月1</w:t>
      </w:r>
      <w:r>
        <w:rPr>
          <w:rFonts w:hint="eastAsia" w:eastAsia="仿宋_GB2312" w:cs="仿宋_GB2312"/>
          <w:sz w:val="32"/>
          <w:szCs w:val="32"/>
          <w:lang w:val="en-US" w:eastAsia="zh-CN"/>
        </w:rPr>
        <w:t>1</w:t>
      </w:r>
      <w:r>
        <w:rPr>
          <w:rFonts w:hint="eastAsia" w:ascii="Times New Roman" w:hAnsi="Times New Roman" w:eastAsia="仿宋_GB2312" w:cs="仿宋_GB2312"/>
          <w:sz w:val="32"/>
          <w:szCs w:val="32"/>
        </w:rPr>
        <w:t>日前将统计表电子版及盖单位公章的统计表扫描件发送至</w:t>
      </w:r>
      <w:r>
        <w:rPr>
          <w:rFonts w:hint="eastAsia" w:ascii="Times New Roman" w:hAnsi="Times New Roman" w:eastAsia="仿宋_GB2312" w:cs="仿宋_GB2312"/>
          <w:sz w:val="32"/>
          <w:szCs w:val="32"/>
          <w:lang w:val="en-US" w:eastAsia="zh-CN"/>
        </w:rPr>
        <w:t>nyxwjj01@126.com</w:t>
      </w:r>
      <w:r>
        <w:rPr>
          <w:rFonts w:hint="eastAsia" w:ascii="Times New Roman" w:hAnsi="Times New Roman" w:eastAsia="仿宋_GB2312" w:cs="仿宋_GB2312"/>
          <w:sz w:val="32"/>
          <w:szCs w:val="32"/>
        </w:rPr>
        <w:fldChar w:fldCharType="end"/>
      </w:r>
    </w:p>
    <w:p w14:paraId="04B5C486">
      <w:pPr>
        <w:widowControl/>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注意：</w:t>
      </w:r>
    </w:p>
    <w:p w14:paraId="7C06FA68">
      <w:pPr>
        <w:pStyle w:val="9"/>
        <w:widowControl/>
        <w:numPr>
          <w:ilvl w:val="0"/>
          <w:numId w:val="2"/>
        </w:numPr>
        <w:ind w:firstLineChars="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每个项目为一行，不要将项目合并填写；</w:t>
      </w:r>
    </w:p>
    <w:p w14:paraId="7833AFE1">
      <w:pPr>
        <w:pStyle w:val="9"/>
        <w:widowControl/>
        <w:numPr>
          <w:ilvl w:val="0"/>
          <w:numId w:val="2"/>
        </w:numPr>
        <w:ind w:firstLineChars="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与同一家外方公司签约的项目请按照金额从大到小排列。</w:t>
      </w:r>
    </w:p>
    <w:p w14:paraId="50B9DF36">
      <w:pPr>
        <w:jc w:val="center"/>
        <w:rPr>
          <w:rFonts w:hint="eastAsia" w:ascii="仿宋_GB2312" w:hAnsi="仿宋_GB2312" w:eastAsia="仿宋_GB2312" w:cs="仿宋_GB2312"/>
          <w:b/>
          <w:sz w:val="32"/>
          <w:szCs w:val="32"/>
        </w:rPr>
        <w:sectPr>
          <w:pgSz w:w="16838" w:h="11906" w:orient="landscape"/>
          <w:pgMar w:top="1797" w:right="1440" w:bottom="1797" w:left="1440" w:header="851" w:footer="992" w:gutter="0"/>
          <w:cols w:space="425" w:num="1"/>
          <w:docGrid w:type="lines" w:linePitch="312" w:charSpace="0"/>
        </w:sectPr>
      </w:pPr>
    </w:p>
    <w:p w14:paraId="34EB70D9">
      <w:pPr>
        <w:rPr>
          <w:rFonts w:hint="eastAsia" w:ascii="黑体" w:hAnsi="黑体" w:eastAsia="黑体" w:cs="黑体"/>
          <w:sz w:val="32"/>
          <w:lang w:eastAsia="zh-CN"/>
        </w:rPr>
      </w:pPr>
      <w:r>
        <w:rPr>
          <w:rFonts w:hint="eastAsia" w:ascii="黑体" w:hAnsi="黑体" w:eastAsia="黑体" w:cs="黑体"/>
          <w:sz w:val="32"/>
          <w:lang w:eastAsia="zh-CN"/>
        </w:rPr>
        <w:t>附件3</w:t>
      </w:r>
    </w:p>
    <w:p w14:paraId="71901932">
      <w:pPr>
        <w:widowControl/>
        <w:jc w:val="center"/>
        <w:rPr>
          <w:rFonts w:asciiTheme="minorEastAsia" w:hAnsiTheme="minorEastAsia"/>
          <w:b/>
          <w:sz w:val="36"/>
          <w:szCs w:val="36"/>
        </w:rPr>
      </w:pPr>
      <w:r>
        <w:rPr>
          <w:rFonts w:hint="eastAsia" w:asciiTheme="minorEastAsia" w:hAnsiTheme="minorEastAsia"/>
          <w:b/>
          <w:sz w:val="36"/>
          <w:szCs w:val="36"/>
        </w:rPr>
        <w:t>其他材料及要求</w:t>
      </w:r>
    </w:p>
    <w:p w14:paraId="47AF3024">
      <w:pPr>
        <w:pStyle w:val="9"/>
        <w:widowControl/>
        <w:ind w:left="1838" w:leftChars="799" w:hanging="160" w:hangingChars="50"/>
        <w:jc w:val="left"/>
        <w:rPr>
          <w:rFonts w:ascii="Times New Roman" w:hAnsi="Times New Roman" w:eastAsia="仿宋_GB2312" w:cs="Times New Roman"/>
          <w:sz w:val="32"/>
        </w:rPr>
      </w:pPr>
    </w:p>
    <w:p w14:paraId="530A8140">
      <w:pPr>
        <w:widowControl/>
        <w:jc w:val="left"/>
        <w:rPr>
          <w:rFonts w:ascii="Times New Roman" w:hAnsi="Times New Roman" w:eastAsia="仿宋_GB2312"/>
          <w:color w:val="000000" w:themeColor="text1"/>
          <w:sz w:val="32"/>
          <w14:textFill>
            <w14:solidFill>
              <w14:schemeClr w14:val="tx1"/>
            </w14:solidFill>
          </w14:textFill>
        </w:rPr>
      </w:pPr>
      <w:r>
        <w:rPr>
          <w:rFonts w:hint="eastAsia" w:ascii="Times New Roman" w:hAnsi="Times New Roman" w:eastAsia="仿宋_GB2312"/>
          <w:color w:val="000000" w:themeColor="text1"/>
          <w:sz w:val="32"/>
          <w14:textFill>
            <w14:solidFill>
              <w14:schemeClr w14:val="tx1"/>
            </w14:solidFill>
          </w14:textFill>
        </w:rPr>
        <w:t>1、报名者电子照片</w:t>
      </w:r>
    </w:p>
    <w:p w14:paraId="644C7B84">
      <w:pPr>
        <w:pStyle w:val="9"/>
        <w:widowControl/>
        <w:ind w:left="720" w:firstLine="0" w:firstLineChars="0"/>
        <w:jc w:val="left"/>
        <w:rPr>
          <w:rFonts w:ascii="Times New Roman" w:hAnsi="Times New Roman" w:eastAsia="仿宋_GB2312"/>
          <w:color w:val="000000" w:themeColor="text1"/>
          <w:sz w:val="32"/>
          <w14:textFill>
            <w14:solidFill>
              <w14:schemeClr w14:val="tx1"/>
            </w14:solidFill>
          </w14:textFill>
        </w:rPr>
      </w:pPr>
      <w:r>
        <w:rPr>
          <w:rFonts w:hint="eastAsia" w:ascii="Times New Roman" w:hAnsi="Times New Roman" w:eastAsia="仿宋_GB2312"/>
          <w:color w:val="000000" w:themeColor="text1"/>
          <w:sz w:val="32"/>
          <w14:textFill>
            <w14:solidFill>
              <w14:schemeClr w14:val="tx1"/>
            </w14:solidFill>
          </w14:textFill>
        </w:rPr>
        <w:t>要求：</w:t>
      </w:r>
    </w:p>
    <w:p w14:paraId="1B54C296">
      <w:pPr>
        <w:pStyle w:val="9"/>
        <w:widowControl/>
        <w:ind w:left="720" w:firstLine="0" w:firstLineChars="0"/>
        <w:jc w:val="left"/>
        <w:rPr>
          <w:rFonts w:ascii="Times New Roman" w:hAnsi="Times New Roman" w:eastAsia="仿宋_GB2312" w:cs="Times New Roman"/>
          <w:color w:val="000000" w:themeColor="text1"/>
          <w:sz w:val="32"/>
          <w14:textFill>
            <w14:solidFill>
              <w14:schemeClr w14:val="tx1"/>
            </w14:solidFill>
          </w14:textFill>
        </w:rPr>
      </w:pPr>
      <w:r>
        <w:rPr>
          <w:rFonts w:hint="eastAsia" w:ascii="Times New Roman" w:hAnsi="Times New Roman" w:eastAsia="仿宋_GB2312"/>
          <w:color w:val="000000" w:themeColor="text1"/>
          <w:sz w:val="32"/>
          <w14:textFill>
            <w14:solidFill>
              <w14:schemeClr w14:val="tx1"/>
            </w14:solidFill>
          </w14:textFill>
        </w:rPr>
        <w:t>（1）</w:t>
      </w:r>
      <w:r>
        <w:rPr>
          <w:rFonts w:ascii="Times New Roman" w:hAnsi="Times New Roman" w:eastAsia="仿宋_GB2312" w:cs="Times New Roman"/>
          <w:color w:val="000000" w:themeColor="text1"/>
          <w:sz w:val="32"/>
          <w14:textFill>
            <w14:solidFill>
              <w14:schemeClr w14:val="tx1"/>
            </w14:solidFill>
          </w14:textFill>
        </w:rPr>
        <w:t>2</w:t>
      </w:r>
      <w:r>
        <w:rPr>
          <w:rFonts w:hint="eastAsia" w:ascii="Times New Roman" w:hAnsi="Times New Roman" w:eastAsia="仿宋_GB2312"/>
          <w:color w:val="000000" w:themeColor="text1"/>
          <w:sz w:val="32"/>
          <w14:textFill>
            <w14:solidFill>
              <w14:schemeClr w14:val="tx1"/>
            </w14:solidFill>
          </w14:textFill>
        </w:rPr>
        <w:t>寸，</w:t>
      </w:r>
      <w:r>
        <w:rPr>
          <w:rFonts w:hint="eastAsia" w:ascii="Times New Roman" w:hAnsi="Times New Roman" w:eastAsia="仿宋_GB2312"/>
          <w:color w:val="000000" w:themeColor="text1"/>
          <w:sz w:val="32"/>
          <w:lang w:eastAsia="zh-CN"/>
          <w14:textFill>
            <w14:solidFill>
              <w14:schemeClr w14:val="tx1"/>
            </w14:solidFill>
          </w14:textFill>
        </w:rPr>
        <w:t>白底，</w:t>
      </w:r>
      <w:r>
        <w:rPr>
          <w:rFonts w:hint="eastAsia" w:ascii="Times New Roman" w:hAnsi="Times New Roman" w:eastAsia="仿宋_GB2312"/>
          <w:color w:val="000000" w:themeColor="text1"/>
          <w:sz w:val="32"/>
          <w14:textFill>
            <w14:solidFill>
              <w14:schemeClr w14:val="tx1"/>
            </w14:solidFill>
          </w14:textFill>
        </w:rPr>
        <w:t>大小不超过</w:t>
      </w:r>
      <w:r>
        <w:rPr>
          <w:rFonts w:ascii="Times New Roman" w:hAnsi="Times New Roman" w:eastAsia="仿宋_GB2312" w:cs="Times New Roman"/>
          <w:color w:val="000000" w:themeColor="text1"/>
          <w:sz w:val="32"/>
          <w14:textFill>
            <w14:solidFill>
              <w14:schemeClr w14:val="tx1"/>
            </w14:solidFill>
          </w14:textFill>
        </w:rPr>
        <w:t>400k</w:t>
      </w:r>
    </w:p>
    <w:p w14:paraId="13EF0CFE">
      <w:pPr>
        <w:pStyle w:val="9"/>
        <w:widowControl/>
        <w:ind w:left="720" w:firstLine="0" w:firstLineChars="0"/>
        <w:jc w:val="left"/>
        <w:rPr>
          <w:rFonts w:ascii="Times New Roman" w:hAnsi="Times New Roman" w:eastAsia="仿宋_GB2312"/>
          <w:b/>
          <w:color w:val="000000" w:themeColor="text1"/>
          <w:sz w:val="32"/>
          <w14:textFill>
            <w14:solidFill>
              <w14:schemeClr w14:val="tx1"/>
            </w14:solidFill>
          </w14:textFill>
        </w:rPr>
      </w:pPr>
      <w:r>
        <w:rPr>
          <w:rFonts w:hint="eastAsia" w:ascii="Times New Roman" w:hAnsi="Times New Roman" w:eastAsia="仿宋_GB2312"/>
          <w:color w:val="000000" w:themeColor="text1"/>
          <w:sz w:val="32"/>
          <w14:textFill>
            <w14:solidFill>
              <w14:schemeClr w14:val="tx1"/>
            </w14:solidFill>
          </w14:textFill>
        </w:rPr>
        <w:t>（2）照片名注明</w:t>
      </w:r>
      <w:r>
        <w:rPr>
          <w:rFonts w:hint="eastAsia" w:ascii="Times New Roman" w:hAnsi="Times New Roman" w:eastAsia="仿宋_GB2312"/>
          <w:b/>
          <w:color w:val="000000" w:themeColor="text1"/>
          <w:sz w:val="32"/>
          <w14:textFill>
            <w14:solidFill>
              <w14:schemeClr w14:val="tx1"/>
            </w14:solidFill>
          </w14:textFill>
        </w:rPr>
        <w:t>单位和姓名（单位-姓名）</w:t>
      </w:r>
    </w:p>
    <w:p w14:paraId="5522D20D">
      <w:pPr>
        <w:pStyle w:val="9"/>
        <w:widowControl/>
        <w:numPr>
          <w:ilvl w:val="0"/>
          <w:numId w:val="3"/>
        </w:numPr>
        <w:ind w:firstLineChars="0"/>
        <w:jc w:val="left"/>
        <w:rPr>
          <w:rFonts w:ascii="Times New Roman" w:hAnsi="Times New Roman" w:eastAsia="仿宋_GB2312"/>
          <w:sz w:val="32"/>
        </w:rPr>
      </w:pPr>
      <w:r>
        <w:rPr>
          <w:rFonts w:hint="eastAsia" w:ascii="Times New Roman" w:hAnsi="Times New Roman" w:eastAsia="仿宋_GB2312"/>
          <w:sz w:val="32"/>
        </w:rPr>
        <w:t>企业简介(模板附后)</w:t>
      </w:r>
    </w:p>
    <w:p w14:paraId="5BBBD378">
      <w:pPr>
        <w:pStyle w:val="9"/>
        <w:widowControl/>
        <w:ind w:left="720" w:firstLine="0" w:firstLineChars="0"/>
        <w:jc w:val="left"/>
        <w:rPr>
          <w:rFonts w:ascii="Times New Roman" w:hAnsi="Times New Roman" w:eastAsia="仿宋_GB2312"/>
          <w:sz w:val="32"/>
        </w:rPr>
      </w:pPr>
      <w:r>
        <w:rPr>
          <w:rFonts w:hint="eastAsia" w:ascii="Times New Roman" w:hAnsi="Times New Roman" w:eastAsia="仿宋_GB2312"/>
          <w:sz w:val="32"/>
        </w:rPr>
        <w:t>要求：</w:t>
      </w:r>
    </w:p>
    <w:p w14:paraId="698467A8">
      <w:pPr>
        <w:pStyle w:val="9"/>
        <w:widowControl/>
        <w:ind w:left="720" w:firstLine="0" w:firstLineChars="0"/>
        <w:jc w:val="left"/>
        <w:rPr>
          <w:rFonts w:ascii="Times New Roman" w:hAnsi="Times New Roman" w:eastAsia="仿宋_GB2312"/>
          <w:sz w:val="32"/>
        </w:rPr>
      </w:pPr>
      <w:r>
        <w:rPr>
          <w:rFonts w:hint="eastAsia" w:ascii="Times New Roman" w:hAnsi="Times New Roman" w:eastAsia="仿宋_GB2312"/>
          <w:sz w:val="32"/>
        </w:rPr>
        <w:t>（1）</w:t>
      </w:r>
      <w:r>
        <w:rPr>
          <w:rFonts w:ascii="Times New Roman" w:hAnsi="Times New Roman" w:eastAsia="仿宋_GB2312" w:cs="Times New Roman"/>
          <w:sz w:val="32"/>
        </w:rPr>
        <w:t>word</w:t>
      </w:r>
      <w:r>
        <w:rPr>
          <w:rFonts w:hint="eastAsia" w:ascii="Times New Roman" w:hAnsi="Times New Roman" w:eastAsia="仿宋_GB2312"/>
          <w:sz w:val="32"/>
        </w:rPr>
        <w:t>文档</w:t>
      </w:r>
    </w:p>
    <w:p w14:paraId="4EDAE8D2">
      <w:pPr>
        <w:pStyle w:val="9"/>
        <w:widowControl/>
        <w:ind w:left="720" w:firstLine="0" w:firstLineChars="0"/>
        <w:jc w:val="left"/>
        <w:rPr>
          <w:rFonts w:ascii="Times New Roman" w:hAnsi="Times New Roman" w:eastAsia="仿宋_GB2312"/>
          <w:sz w:val="32"/>
        </w:rPr>
      </w:pPr>
      <w:r>
        <w:rPr>
          <w:rFonts w:hint="eastAsia" w:ascii="Times New Roman" w:hAnsi="Times New Roman" w:eastAsia="仿宋_GB2312"/>
          <w:sz w:val="32"/>
        </w:rPr>
        <w:t>（2）中英文各一份</w:t>
      </w:r>
    </w:p>
    <w:p w14:paraId="1751F6E1">
      <w:pPr>
        <w:pStyle w:val="9"/>
        <w:widowControl/>
        <w:ind w:left="1890" w:leftChars="341" w:hanging="1174" w:hangingChars="367"/>
        <w:jc w:val="left"/>
        <w:rPr>
          <w:rFonts w:hint="eastAsia" w:ascii="Times New Roman" w:hAnsi="Times New Roman" w:eastAsia="仿宋_GB2312"/>
          <w:sz w:val="32"/>
        </w:rPr>
      </w:pPr>
      <w:r>
        <w:rPr>
          <w:rFonts w:hint="eastAsia" w:ascii="Times New Roman" w:hAnsi="Times New Roman" w:eastAsia="仿宋_GB2312"/>
          <w:sz w:val="32"/>
        </w:rPr>
        <w:t xml:space="preserve"> 中文：标题-宋体小二、居中、加粗</w:t>
      </w:r>
    </w:p>
    <w:p w14:paraId="43104007">
      <w:pPr>
        <w:pStyle w:val="9"/>
        <w:keepNext w:val="0"/>
        <w:keepLines w:val="0"/>
        <w:pageBreakBefore w:val="0"/>
        <w:widowControl/>
        <w:kinsoku/>
        <w:wordWrap/>
        <w:overflowPunct/>
        <w:topLinePunct w:val="0"/>
        <w:autoSpaceDE/>
        <w:autoSpaceDN/>
        <w:bidi w:val="0"/>
        <w:adjustRightInd/>
        <w:snapToGrid/>
        <w:ind w:left="1831" w:leftChars="337" w:hanging="1123" w:hangingChars="351"/>
        <w:jc w:val="left"/>
        <w:textAlignment w:val="auto"/>
        <w:rPr>
          <w:rFonts w:ascii="Times New Roman" w:hAnsi="Times New Roman" w:eastAsia="仿宋_GB2312" w:cs="Times New Roman"/>
          <w:sz w:val="32"/>
        </w:rPr>
      </w:pPr>
      <w:r>
        <w:rPr>
          <w:rFonts w:hint="eastAsia" w:ascii="Times New Roman" w:hAnsi="Times New Roman" w:eastAsia="仿宋_GB2312"/>
          <w:sz w:val="32"/>
        </w:rPr>
        <w:t xml:space="preserve">       正文-仿宋_</w:t>
      </w:r>
      <w:r>
        <w:rPr>
          <w:rFonts w:ascii="Times New Roman" w:hAnsi="Times New Roman" w:eastAsia="仿宋_GB2312" w:cs="Times New Roman"/>
          <w:sz w:val="32"/>
        </w:rPr>
        <w:t>GB2312</w:t>
      </w:r>
      <w:r>
        <w:rPr>
          <w:rFonts w:hint="eastAsia" w:ascii="Times New Roman" w:hAnsi="Times New Roman" w:eastAsia="仿宋_GB2312" w:cs="Times New Roman"/>
          <w:sz w:val="32"/>
        </w:rPr>
        <w:t>，其中的字母、数字均</w:t>
      </w:r>
      <w:r>
        <w:rPr>
          <w:rFonts w:hint="eastAsia" w:ascii="Times New Roman" w:hAnsi="Times New Roman" w:eastAsia="仿宋_GB2312" w:cs="Times New Roman"/>
          <w:sz w:val="32"/>
          <w:lang w:eastAsia="zh-CN"/>
        </w:rPr>
        <w:t>为</w:t>
      </w:r>
      <w:r>
        <w:rPr>
          <w:rFonts w:hint="eastAsia" w:ascii="Times New Roman" w:hAnsi="Times New Roman" w:eastAsia="仿宋_GB2312" w:cs="Times New Roman"/>
          <w:sz w:val="32"/>
        </w:rPr>
        <w:t>Times New Roman</w:t>
      </w:r>
    </w:p>
    <w:p w14:paraId="5603CB99">
      <w:pPr>
        <w:pStyle w:val="9"/>
        <w:widowControl/>
        <w:ind w:left="1890" w:leftChars="341" w:hanging="1174" w:hangingChars="367"/>
        <w:jc w:val="left"/>
        <w:rPr>
          <w:rFonts w:ascii="Times New Roman" w:hAnsi="Times New Roman" w:eastAsia="仿宋_GB2312" w:cs="Times New Roman"/>
          <w:sz w:val="32"/>
        </w:rPr>
      </w:pPr>
      <w:r>
        <w:rPr>
          <w:rFonts w:hint="eastAsia" w:ascii="Times New Roman" w:hAnsi="Times New Roman" w:eastAsia="仿宋_GB2312" w:cs="Times New Roman"/>
          <w:sz w:val="32"/>
        </w:rPr>
        <w:t xml:space="preserve">       单倍行距</w:t>
      </w:r>
    </w:p>
    <w:p w14:paraId="329F3C6A">
      <w:pPr>
        <w:pStyle w:val="9"/>
        <w:widowControl/>
        <w:ind w:left="720" w:leftChars="343" w:firstLine="1120" w:firstLineChars="350"/>
        <w:jc w:val="left"/>
        <w:rPr>
          <w:rFonts w:ascii="Times New Roman" w:hAnsi="Times New Roman" w:eastAsia="仿宋_GB2312" w:cs="Times New Roman"/>
          <w:sz w:val="32"/>
        </w:rPr>
      </w:pPr>
      <w:r>
        <w:rPr>
          <w:rFonts w:hint="eastAsia" w:ascii="Times New Roman" w:hAnsi="Times New Roman" w:eastAsia="仿宋_GB2312" w:cs="Times New Roman"/>
          <w:sz w:val="32"/>
        </w:rPr>
        <w:t>联系方式部分为固定值22磅</w:t>
      </w:r>
    </w:p>
    <w:p w14:paraId="73516887">
      <w:pPr>
        <w:pStyle w:val="9"/>
        <w:keepNext w:val="0"/>
        <w:keepLines w:val="0"/>
        <w:pageBreakBefore w:val="0"/>
        <w:widowControl/>
        <w:tabs>
          <w:tab w:val="left" w:pos="1050"/>
        </w:tabs>
        <w:kinsoku/>
        <w:wordWrap/>
        <w:overflowPunct/>
        <w:topLinePunct w:val="0"/>
        <w:autoSpaceDE/>
        <w:autoSpaceDN/>
        <w:bidi w:val="0"/>
        <w:adjustRightInd/>
        <w:snapToGrid/>
        <w:ind w:left="2054" w:leftChars="419" w:hanging="1174" w:hangingChars="367"/>
        <w:jc w:val="left"/>
        <w:textAlignment w:val="auto"/>
        <w:rPr>
          <w:rFonts w:ascii="Times New Roman" w:hAnsi="Times New Roman" w:eastAsia="仿宋_GB2312" w:cs="Times New Roman"/>
          <w:sz w:val="32"/>
        </w:rPr>
      </w:pPr>
      <w:r>
        <w:rPr>
          <w:rFonts w:hint="eastAsia" w:ascii="Times New Roman" w:hAnsi="Times New Roman" w:eastAsia="仿宋_GB2312"/>
          <w:sz w:val="32"/>
        </w:rPr>
        <w:t>英文</w:t>
      </w:r>
      <w:r>
        <w:rPr>
          <w:rFonts w:hint="eastAsia" w:ascii="Times New Roman" w:hAnsi="Times New Roman" w:eastAsia="仿宋_GB2312"/>
          <w:sz w:val="32"/>
          <w:lang w:eastAsia="zh-CN"/>
        </w:rPr>
        <w:t>：</w:t>
      </w:r>
      <w:r>
        <w:rPr>
          <w:rFonts w:hint="eastAsia" w:ascii="Times New Roman" w:hAnsi="Times New Roman" w:eastAsia="仿宋_GB2312" w:cs="Times New Roman"/>
          <w:sz w:val="32"/>
        </w:rPr>
        <w:t>标题- Times New Roman、小四、加粗</w:t>
      </w:r>
    </w:p>
    <w:p w14:paraId="531C19A6">
      <w:pPr>
        <w:pStyle w:val="9"/>
        <w:widowControl/>
        <w:ind w:left="1840" w:leftChars="343" w:hanging="1120" w:hangingChars="350"/>
        <w:jc w:val="left"/>
        <w:rPr>
          <w:rFonts w:ascii="Times New Roman" w:hAnsi="Times New Roman" w:eastAsia="仿宋_GB2312" w:cs="Times New Roman"/>
          <w:sz w:val="32"/>
        </w:rPr>
      </w:pPr>
      <w:r>
        <w:rPr>
          <w:rFonts w:hint="eastAsia" w:ascii="Times New Roman" w:hAnsi="Times New Roman" w:eastAsia="仿宋_GB2312" w:cs="Times New Roman"/>
          <w:sz w:val="32"/>
        </w:rPr>
        <w:t xml:space="preserve">      </w:t>
      </w:r>
      <w:r>
        <w:rPr>
          <w:rFonts w:hint="eastAsia" w:ascii="Times New Roman" w:hAnsi="Times New Roman" w:eastAsia="仿宋_GB2312" w:cs="Times New Roman"/>
          <w:sz w:val="32"/>
          <w:lang w:val="en-US" w:eastAsia="zh-CN"/>
        </w:rPr>
        <w:t xml:space="preserve"> </w:t>
      </w:r>
      <w:r>
        <w:rPr>
          <w:rFonts w:hint="eastAsia" w:ascii="Times New Roman" w:hAnsi="Times New Roman" w:eastAsia="仿宋_GB2312" w:cs="Times New Roman"/>
          <w:sz w:val="32"/>
        </w:rPr>
        <w:t>正文- Times New Roman、小四</w:t>
      </w:r>
    </w:p>
    <w:p w14:paraId="757B613A">
      <w:pPr>
        <w:pStyle w:val="9"/>
        <w:widowControl/>
        <w:ind w:left="0" w:leftChars="0" w:firstLine="1840" w:firstLineChars="575"/>
        <w:jc w:val="left"/>
        <w:rPr>
          <w:rFonts w:ascii="Times New Roman" w:hAnsi="Times New Roman" w:eastAsia="仿宋_GB2312" w:cs="Times New Roman"/>
          <w:sz w:val="32"/>
        </w:rPr>
      </w:pPr>
      <w:r>
        <w:rPr>
          <w:rFonts w:hint="eastAsia" w:ascii="Times New Roman" w:hAnsi="Times New Roman" w:eastAsia="仿宋_GB2312" w:cs="Times New Roman"/>
          <w:sz w:val="32"/>
        </w:rPr>
        <w:t>1.5倍行距</w:t>
      </w:r>
    </w:p>
    <w:p w14:paraId="3FA2C541">
      <w:pPr>
        <w:rPr>
          <w:rFonts w:ascii="Times New Roman" w:hAnsi="Times New Roman" w:eastAsia="仿宋_GB2312"/>
          <w:sz w:val="32"/>
        </w:rPr>
      </w:pPr>
    </w:p>
    <w:p w14:paraId="7608609B">
      <w:pPr>
        <w:ind w:firstLine="560" w:firstLineChars="200"/>
        <w:rPr>
          <w:rFonts w:hint="eastAsia" w:ascii="Times New Roman" w:hAnsi="Times New Roman" w:eastAsia="仿宋" w:cs="Times New Roman"/>
          <w:sz w:val="32"/>
          <w:szCs w:val="32"/>
          <w:lang w:val="en-US" w:eastAsia="zh-CN"/>
        </w:rPr>
      </w:pPr>
      <w:r>
        <w:rPr>
          <w:rFonts w:hint="eastAsia" w:ascii="Times New Roman" w:hAnsi="Times New Roman" w:eastAsia="仿宋_GB2312" w:cs="Times New Roman"/>
          <w:sz w:val="28"/>
        </w:rPr>
        <w:t>*</w:t>
      </w:r>
      <w:r>
        <w:rPr>
          <w:rFonts w:ascii="Times New Roman" w:hAnsi="Times New Roman" w:eastAsia="仿宋_GB2312" w:cs="Times New Roman"/>
          <w:sz w:val="28"/>
        </w:rPr>
        <w:t>请</w:t>
      </w:r>
      <w:r>
        <w:rPr>
          <w:rFonts w:hint="eastAsia" w:ascii="Times New Roman" w:hAnsi="Times New Roman" w:eastAsia="仿宋_GB2312" w:cs="Times New Roman"/>
          <w:sz w:val="28"/>
        </w:rPr>
        <w:t>于</w:t>
      </w:r>
      <w:r>
        <w:rPr>
          <w:rFonts w:hint="eastAsia" w:ascii="Times New Roman" w:hAnsi="Times New Roman" w:eastAsia="仿宋_GB2312" w:cs="Times New Roman"/>
          <w:sz w:val="28"/>
          <w:lang w:val="en-US" w:eastAsia="zh-CN"/>
        </w:rPr>
        <w:t>6</w:t>
      </w:r>
      <w:r>
        <w:rPr>
          <w:rFonts w:hint="eastAsia" w:ascii="Times New Roman" w:hAnsi="Times New Roman" w:eastAsia="仿宋_GB2312" w:cs="Times New Roman"/>
          <w:sz w:val="28"/>
        </w:rPr>
        <w:t>月</w:t>
      </w:r>
      <w:r>
        <w:rPr>
          <w:rFonts w:hint="eastAsia" w:ascii="Times New Roman" w:hAnsi="Times New Roman" w:eastAsia="仿宋_GB2312" w:cs="Times New Roman"/>
          <w:sz w:val="28"/>
          <w:lang w:val="en-US" w:eastAsia="zh-CN"/>
        </w:rPr>
        <w:t>1</w:t>
      </w:r>
      <w:r>
        <w:rPr>
          <w:rFonts w:hint="eastAsia" w:eastAsia="仿宋_GB2312" w:cs="Times New Roman"/>
          <w:sz w:val="28"/>
          <w:lang w:val="en-US" w:eastAsia="zh-CN"/>
        </w:rPr>
        <w:t>1</w:t>
      </w:r>
      <w:r>
        <w:rPr>
          <w:rFonts w:hint="eastAsia" w:ascii="Times New Roman" w:hAnsi="Times New Roman" w:eastAsia="仿宋_GB2312" w:cs="Times New Roman"/>
          <w:sz w:val="28"/>
        </w:rPr>
        <w:t>日前，</w:t>
      </w:r>
      <w:r>
        <w:rPr>
          <w:rFonts w:ascii="Times New Roman" w:hAnsi="Times New Roman" w:eastAsia="仿宋_GB2312" w:cs="Times New Roman"/>
          <w:sz w:val="28"/>
        </w:rPr>
        <w:t>将</w:t>
      </w:r>
      <w:r>
        <w:rPr>
          <w:rFonts w:hint="eastAsia" w:ascii="Times New Roman" w:hAnsi="Times New Roman" w:eastAsia="仿宋_GB2312" w:cs="Times New Roman"/>
          <w:sz w:val="28"/>
        </w:rPr>
        <w:t>上述材料</w:t>
      </w:r>
      <w:r>
        <w:rPr>
          <w:rFonts w:ascii="Times New Roman" w:hAnsi="Times New Roman" w:eastAsia="仿宋_GB2312" w:cs="Times New Roman"/>
          <w:sz w:val="28"/>
        </w:rPr>
        <w:t>发送至</w:t>
      </w:r>
      <w:r>
        <w:rPr>
          <w:rFonts w:hint="eastAsia" w:ascii="Times New Roman" w:hAnsi="Times New Roman" w:eastAsia="仿宋" w:cs="Times New Roman"/>
          <w:sz w:val="32"/>
          <w:szCs w:val="32"/>
          <w:lang w:val="en-US" w:eastAsia="zh-CN"/>
        </w:rPr>
        <w:t>nyxwjj01@126.com</w:t>
      </w:r>
    </w:p>
    <w:p w14:paraId="1D7C7CC7">
      <w:bookmarkStart w:id="2" w:name="_GoBack"/>
      <w:bookmarkEnd w:id="2"/>
    </w:p>
    <w:p w14:paraId="6ADFF525">
      <w:pPr>
        <w:rPr>
          <w:b/>
          <w:sz w:val="32"/>
          <w:szCs w:val="32"/>
        </w:rPr>
      </w:pPr>
      <w:r>
        <w:rPr>
          <w:b/>
          <w:sz w:val="32"/>
          <w:szCs w:val="32"/>
        </w:rPr>
        <w:br w:type="page"/>
      </w:r>
    </w:p>
    <w:p w14:paraId="08B3B235">
      <w:pPr>
        <w:pStyle w:val="2"/>
        <w:pageBreakBefore w:val="0"/>
        <w:widowControl w:val="0"/>
        <w:kinsoku/>
        <w:wordWrap/>
        <w:overflowPunct/>
        <w:topLinePunct w:val="0"/>
        <w:autoSpaceDE/>
        <w:autoSpaceDN/>
        <w:bidi w:val="0"/>
        <w:adjustRightInd/>
        <w:snapToGrid/>
        <w:spacing w:before="0" w:after="0" w:line="240" w:lineRule="auto"/>
        <w:jc w:val="center"/>
        <w:textAlignment w:val="auto"/>
        <w:rPr>
          <w:rFonts w:ascii="宋体" w:hAnsi="宋体" w:cs="黑体"/>
          <w:sz w:val="36"/>
          <w:szCs w:val="36"/>
        </w:rPr>
      </w:pPr>
      <w:bookmarkStart w:id="0" w:name="_Toc462516911"/>
      <w:r>
        <w:rPr>
          <w:rFonts w:hint="eastAsia" w:ascii="宋体" w:hAnsi="宋体" w:cs="黑体"/>
          <w:sz w:val="36"/>
          <w:szCs w:val="36"/>
        </w:rPr>
        <w:t>XX公司</w:t>
      </w:r>
      <w:bookmarkEnd w:id="0"/>
    </w:p>
    <w:p w14:paraId="2EA36B8E">
      <w:pPr>
        <w:pageBreakBefore w:val="0"/>
        <w:widowControl w:val="0"/>
        <w:kinsoku/>
        <w:wordWrap/>
        <w:overflowPunct/>
        <w:topLinePunct w:val="0"/>
        <w:autoSpaceDE/>
        <w:autoSpaceDN/>
        <w:bidi w:val="0"/>
        <w:adjustRightInd/>
        <w:snapToGrid/>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XX公司是中国恒天集团的二级公司，是中国毛纺织行业协会常务理事单位。公司分别在上海、无锡，张家港以及香港有三家京外公司和代表处以及工厂。公司主要经营羊毛、冷冻肉、化纤、黄麻、木材、棉纱、海产品、及其它零食类商品等产品的进口、加工和销售业务。公司经营的澳毛和乌拉圭毛业务规模连续多年居于行业领先地位。公司与多家国内从事羊毛、化纤等加工的知名企业以及国外供货商建立起了稳定持久的业务合作关系。</w:t>
      </w:r>
    </w:p>
    <w:p w14:paraId="6960CA76">
      <w:pPr>
        <w:pageBreakBefore w:val="0"/>
        <w:widowControl w:val="0"/>
        <w:kinsoku/>
        <w:wordWrap/>
        <w:overflowPunct/>
        <w:topLinePunct w:val="0"/>
        <w:autoSpaceDE/>
        <w:autoSpaceDN/>
        <w:bidi w:val="0"/>
        <w:adjustRightInd/>
        <w:snapToGrid/>
        <w:spacing w:before="50"/>
        <w:ind w:firstLine="643" w:firstLineChars="200"/>
        <w:textAlignment w:val="auto"/>
        <w:rPr>
          <w:rFonts w:ascii="仿宋_GB2312" w:hAnsi="仿宋" w:eastAsia="仿宋_GB2312"/>
          <w:sz w:val="32"/>
          <w:szCs w:val="32"/>
        </w:rPr>
      </w:pPr>
      <w:r>
        <w:rPr>
          <w:rFonts w:hint="eastAsia" w:ascii="仿宋_GB2312" w:hAnsi="宋体" w:eastAsia="仿宋_GB2312" w:cs="仿宋_GB2312"/>
          <w:b/>
          <w:bCs/>
          <w:color w:val="000000"/>
          <w:sz w:val="32"/>
          <w:szCs w:val="32"/>
        </w:rPr>
        <w:t>经</w:t>
      </w:r>
      <w:r>
        <w:rPr>
          <w:rFonts w:ascii="仿宋_GB2312" w:hAnsi="宋体" w:eastAsia="仿宋_GB2312" w:cs="仿宋_GB2312"/>
          <w:b/>
          <w:bCs/>
          <w:color w:val="000000"/>
          <w:sz w:val="32"/>
          <w:szCs w:val="32"/>
        </w:rPr>
        <w:t xml:space="preserve"> </w:t>
      </w:r>
      <w:r>
        <w:rPr>
          <w:rFonts w:hint="eastAsia" w:ascii="仿宋_GB2312" w:hAnsi="宋体" w:eastAsia="仿宋_GB2312" w:cs="仿宋_GB2312"/>
          <w:b/>
          <w:bCs/>
          <w:color w:val="000000"/>
          <w:sz w:val="32"/>
          <w:szCs w:val="32"/>
        </w:rPr>
        <w:t>营</w:t>
      </w:r>
      <w:r>
        <w:rPr>
          <w:rFonts w:ascii="仿宋_GB2312" w:hAnsi="宋体" w:eastAsia="仿宋_GB2312" w:cs="仿宋_GB2312"/>
          <w:b/>
          <w:bCs/>
          <w:color w:val="000000"/>
          <w:sz w:val="32"/>
          <w:szCs w:val="32"/>
        </w:rPr>
        <w:t xml:space="preserve"> </w:t>
      </w:r>
      <w:r>
        <w:rPr>
          <w:rFonts w:hint="eastAsia" w:ascii="仿宋_GB2312" w:hAnsi="宋体" w:eastAsia="仿宋_GB2312" w:cs="仿宋_GB2312"/>
          <w:b/>
          <w:bCs/>
          <w:color w:val="000000"/>
          <w:sz w:val="32"/>
          <w:szCs w:val="32"/>
        </w:rPr>
        <w:t>范</w:t>
      </w:r>
      <w:r>
        <w:rPr>
          <w:rFonts w:ascii="仿宋_GB2312" w:hAnsi="宋体" w:eastAsia="仿宋_GB2312" w:cs="仿宋_GB2312"/>
          <w:b/>
          <w:bCs/>
          <w:color w:val="000000"/>
          <w:sz w:val="32"/>
          <w:szCs w:val="32"/>
        </w:rPr>
        <w:t xml:space="preserve"> </w:t>
      </w:r>
      <w:r>
        <w:rPr>
          <w:rFonts w:hint="eastAsia" w:ascii="仿宋_GB2312" w:hAnsi="宋体" w:eastAsia="仿宋_GB2312" w:cs="仿宋_GB2312"/>
          <w:b/>
          <w:bCs/>
          <w:color w:val="000000"/>
          <w:sz w:val="32"/>
          <w:szCs w:val="32"/>
        </w:rPr>
        <w:t>围：</w:t>
      </w:r>
      <w:r>
        <w:rPr>
          <w:rFonts w:hint="eastAsia" w:ascii="仿宋_GB2312" w:hAnsi="仿宋" w:eastAsia="仿宋_GB2312"/>
          <w:sz w:val="32"/>
          <w:szCs w:val="32"/>
        </w:rPr>
        <w:t>主要进口品种有油毛、洗毛、毛条；腈纶、海产品；黄麻、黄麻纱、棉纱；水果、木浆、木材；冷冻肉，葡萄酒，其它零食类商品等。</w:t>
      </w:r>
    </w:p>
    <w:p w14:paraId="05E4D354">
      <w:pPr>
        <w:pageBreakBefore w:val="0"/>
        <w:widowControl w:val="0"/>
        <w:kinsoku/>
        <w:wordWrap/>
        <w:overflowPunct/>
        <w:topLinePunct w:val="0"/>
        <w:autoSpaceDE/>
        <w:autoSpaceDN/>
        <w:bidi w:val="0"/>
        <w:adjustRightInd/>
        <w:snapToGrid/>
        <w:spacing w:before="50"/>
        <w:ind w:firstLine="630" w:firstLineChars="196"/>
        <w:textAlignment w:val="auto"/>
        <w:rPr>
          <w:rFonts w:ascii="仿宋_GB2312" w:hAnsi="宋体" w:eastAsia="仿宋_GB2312"/>
          <w:color w:val="000000"/>
          <w:sz w:val="32"/>
          <w:szCs w:val="32"/>
        </w:rPr>
      </w:pPr>
      <w:r>
        <w:rPr>
          <w:rFonts w:hint="eastAsia" w:ascii="仿宋_GB2312" w:hAnsi="仿宋" w:eastAsia="仿宋_GB2312"/>
          <w:b/>
          <w:color w:val="000000"/>
          <w:kern w:val="0"/>
          <w:sz w:val="32"/>
          <w:szCs w:val="32"/>
        </w:rPr>
        <w:t>希望洽谈领域：</w:t>
      </w:r>
    </w:p>
    <w:p w14:paraId="36BDACCA">
      <w:pPr>
        <w:adjustRightInd w:val="0"/>
        <w:snapToGrid w:val="0"/>
        <w:ind w:firstLine="640" w:firstLineChars="200"/>
        <w:rPr>
          <w:rFonts w:ascii="仿宋_GB2312" w:hAnsi="宋体" w:eastAsia="仿宋_GB2312" w:cs="仿宋_GB2312"/>
          <w:color w:val="000000"/>
          <w:sz w:val="32"/>
          <w:szCs w:val="32"/>
        </w:rPr>
      </w:pPr>
    </w:p>
    <w:p w14:paraId="4DE201A2">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ascii="仿宋_GB2312" w:hAnsi="宋体" w:eastAsia="仿宋_GB2312" w:cs="仿宋_GB2312"/>
          <w:color w:val="000000"/>
          <w:sz w:val="32"/>
          <w:szCs w:val="32"/>
        </w:rPr>
      </w:pPr>
      <w:r>
        <w:rPr>
          <w:rFonts w:hint="eastAsia" w:ascii="仿宋_GB2312" w:hAnsi="宋体" w:eastAsia="仿宋_GB2312" w:cs="仿宋_GB2312"/>
          <w:color w:val="000000"/>
          <w:sz w:val="32"/>
          <w:szCs w:val="32"/>
        </w:rPr>
        <w:t>地址：</w:t>
      </w:r>
    </w:p>
    <w:p w14:paraId="01DFEC5D">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eastAsia="仿宋_GB2312"/>
          <w:sz w:val="32"/>
          <w:szCs w:val="32"/>
        </w:rPr>
      </w:pPr>
      <w:r>
        <w:rPr>
          <w:rFonts w:hint="eastAsia" w:ascii="仿宋_GB2312" w:hAnsi="宋体" w:eastAsia="仿宋_GB2312" w:cs="仿宋_GB2312"/>
          <w:color w:val="000000"/>
          <w:sz w:val="32"/>
          <w:szCs w:val="32"/>
        </w:rPr>
        <w:t>邮编：</w:t>
      </w:r>
    </w:p>
    <w:p w14:paraId="5D917F97">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eastAsia="仿宋_GB2312"/>
          <w:sz w:val="32"/>
          <w:szCs w:val="32"/>
        </w:rPr>
      </w:pPr>
      <w:r>
        <w:rPr>
          <w:rFonts w:hint="eastAsia" w:ascii="仿宋_GB2312" w:hAnsi="宋体" w:eastAsia="仿宋_GB2312" w:cs="仿宋_GB2312"/>
          <w:color w:val="000000"/>
          <w:sz w:val="32"/>
          <w:szCs w:val="32"/>
        </w:rPr>
        <w:t>电话</w:t>
      </w:r>
      <w:r>
        <w:rPr>
          <w:rFonts w:ascii="仿宋_GB2312" w:hAnsi="宋体" w:eastAsia="仿宋_GB2312" w:cs="仿宋_GB2312"/>
          <w:color w:val="000000"/>
          <w:sz w:val="32"/>
          <w:szCs w:val="32"/>
        </w:rPr>
        <w:t xml:space="preserve">: </w:t>
      </w:r>
    </w:p>
    <w:p w14:paraId="632CB475">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eastAsia="仿宋_GB2312"/>
          <w:sz w:val="32"/>
          <w:szCs w:val="32"/>
        </w:rPr>
      </w:pPr>
      <w:r>
        <w:rPr>
          <w:rFonts w:hint="eastAsia" w:ascii="仿宋_GB2312" w:hAnsi="宋体" w:eastAsia="仿宋_GB2312" w:cs="仿宋_GB2312"/>
          <w:color w:val="000000"/>
          <w:sz w:val="32"/>
          <w:szCs w:val="32"/>
        </w:rPr>
        <w:t>传真</w:t>
      </w:r>
      <w:r>
        <w:rPr>
          <w:rFonts w:ascii="仿宋_GB2312" w:hAnsi="宋体" w:eastAsia="仿宋_GB2312" w:cs="仿宋_GB2312"/>
          <w:color w:val="000000"/>
          <w:sz w:val="32"/>
          <w:szCs w:val="32"/>
        </w:rPr>
        <w:t xml:space="preserve">: </w:t>
      </w:r>
    </w:p>
    <w:p w14:paraId="35B668FF">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eastAsia="仿宋_GB2312"/>
          <w:sz w:val="32"/>
          <w:szCs w:val="32"/>
        </w:rPr>
      </w:pPr>
      <w:r>
        <w:rPr>
          <w:rFonts w:hint="eastAsia" w:ascii="仿宋_GB2312" w:hAnsi="宋体" w:eastAsia="仿宋_GB2312" w:cs="仿宋_GB2312"/>
          <w:color w:val="000000"/>
          <w:sz w:val="32"/>
          <w:szCs w:val="32"/>
        </w:rPr>
        <w:t>公司主页</w:t>
      </w:r>
      <w:r>
        <w:rPr>
          <w:rFonts w:ascii="仿宋_GB2312" w:hAnsi="宋体" w:eastAsia="仿宋_GB2312" w:cs="仿宋_GB2312"/>
          <w:color w:val="000000"/>
          <w:sz w:val="32"/>
          <w:szCs w:val="32"/>
        </w:rPr>
        <w:t xml:space="preserve">: </w:t>
      </w:r>
    </w:p>
    <w:p w14:paraId="18BC4667">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eastAsia="仿宋_GB2312"/>
          <w:sz w:val="32"/>
          <w:szCs w:val="32"/>
        </w:rPr>
      </w:pPr>
      <w:r>
        <w:rPr>
          <w:rFonts w:hint="eastAsia" w:ascii="仿宋_GB2312" w:hAnsi="宋体" w:eastAsia="仿宋_GB2312" w:cs="仿宋_GB2312"/>
          <w:color w:val="000000"/>
          <w:sz w:val="32"/>
          <w:szCs w:val="32"/>
        </w:rPr>
        <w:t>电子信箱</w:t>
      </w:r>
      <w:r>
        <w:rPr>
          <w:rFonts w:ascii="仿宋_GB2312" w:hAnsi="宋体" w:eastAsia="仿宋_GB2312" w:cs="仿宋_GB2312"/>
          <w:color w:val="000000"/>
          <w:sz w:val="32"/>
          <w:szCs w:val="32"/>
        </w:rPr>
        <w:t>:</w:t>
      </w:r>
      <w:r>
        <w:rPr>
          <w:rFonts w:eastAsia="仿宋_GB2312"/>
          <w:sz w:val="32"/>
          <w:szCs w:val="32"/>
        </w:rPr>
        <w:t xml:space="preserve"> </w:t>
      </w:r>
    </w:p>
    <w:p w14:paraId="3190692D">
      <w:pPr>
        <w:keepNext w:val="0"/>
        <w:keepLines w:val="0"/>
        <w:pageBreakBefore w:val="0"/>
        <w:widowControl w:val="0"/>
        <w:kinsoku/>
        <w:wordWrap/>
        <w:overflowPunct/>
        <w:topLinePunct w:val="0"/>
        <w:autoSpaceDE/>
        <w:autoSpaceDN/>
        <w:bidi w:val="0"/>
        <w:spacing w:line="440" w:lineRule="exact"/>
        <w:ind w:firstLine="640" w:firstLineChars="200"/>
        <w:textAlignment w:val="auto"/>
        <w:rPr>
          <w:rFonts w:ascii="仿宋_GB2312" w:hAnsi="宋体" w:eastAsia="仿宋_GB2312" w:cs="仿宋_GB2312"/>
          <w:color w:val="000000"/>
          <w:sz w:val="32"/>
          <w:szCs w:val="32"/>
        </w:rPr>
      </w:pPr>
      <w:r>
        <w:rPr>
          <w:rFonts w:hint="eastAsia" w:ascii="仿宋_GB2312" w:hAnsi="宋体" w:eastAsia="仿宋_GB2312" w:cs="仿宋_GB2312"/>
          <w:color w:val="000000"/>
          <w:sz w:val="32"/>
          <w:szCs w:val="32"/>
        </w:rPr>
        <w:t>联系人</w:t>
      </w:r>
      <w:r>
        <w:rPr>
          <w:rFonts w:ascii="仿宋_GB2312" w:hAnsi="宋体" w:eastAsia="仿宋_GB2312" w:cs="仿宋_GB2312"/>
          <w:color w:val="000000"/>
          <w:sz w:val="32"/>
          <w:szCs w:val="32"/>
        </w:rPr>
        <w:t xml:space="preserve">: </w:t>
      </w:r>
    </w:p>
    <w:p w14:paraId="4BDFD90B">
      <w:pPr>
        <w:ind w:firstLine="640" w:firstLineChars="200"/>
        <w:rPr>
          <w:rFonts w:ascii="仿宋_GB2312" w:hAnsi="宋体" w:eastAsia="仿宋_GB2312" w:cs="仿宋_GB2312"/>
          <w:color w:val="000000"/>
          <w:sz w:val="32"/>
          <w:szCs w:val="32"/>
        </w:rPr>
      </w:pPr>
    </w:p>
    <w:p w14:paraId="43536B7E">
      <w:pPr>
        <w:spacing w:line="360" w:lineRule="auto"/>
        <w:ind w:left="479" w:leftChars="228"/>
        <w:rPr>
          <w:b/>
          <w:bCs/>
          <w:color w:val="FF0000"/>
          <w:sz w:val="24"/>
        </w:rPr>
      </w:pPr>
      <w:r>
        <w:rPr>
          <w:rFonts w:hint="eastAsia"/>
          <w:b/>
          <w:bCs/>
          <w:color w:val="FF0000"/>
          <w:sz w:val="24"/>
        </w:rPr>
        <w:t>注：更改内容时，请保持模板格式（含字体、字号、行距等）不变！</w:t>
      </w:r>
    </w:p>
    <w:p w14:paraId="269864A0">
      <w:pPr>
        <w:ind w:firstLine="420" w:firstLineChars="200"/>
      </w:pPr>
    </w:p>
    <w:p w14:paraId="421CD660">
      <w:pPr>
        <w:pStyle w:val="2"/>
        <w:pageBreakBefore w:val="0"/>
        <w:kinsoku/>
        <w:wordWrap/>
        <w:overflowPunct/>
        <w:topLinePunct w:val="0"/>
        <w:autoSpaceDE/>
        <w:autoSpaceDN/>
        <w:bidi w:val="0"/>
        <w:adjustRightInd/>
        <w:snapToGrid/>
        <w:spacing w:before="0" w:after="0" w:line="360" w:lineRule="auto"/>
        <w:textAlignment w:val="auto"/>
        <w:rPr>
          <w:sz w:val="24"/>
          <w:szCs w:val="24"/>
        </w:rPr>
      </w:pPr>
      <w:bookmarkStart w:id="1" w:name="_Toc462392455"/>
      <w:r>
        <w:rPr>
          <w:sz w:val="24"/>
          <w:szCs w:val="24"/>
        </w:rPr>
        <w:t>Chinatex Raw Materials International Trading Corp.</w:t>
      </w:r>
      <w:bookmarkEnd w:id="1"/>
    </w:p>
    <w:p w14:paraId="31194CA1">
      <w:pPr>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textAlignment w:val="auto"/>
        <w:rPr>
          <w:color w:val="000000"/>
          <w:sz w:val="24"/>
        </w:rPr>
      </w:pPr>
      <w:r>
        <w:rPr>
          <w:color w:val="000000"/>
          <w:sz w:val="24"/>
        </w:rPr>
        <w:t>Chinatex Raw Materials International Trading Corp. is a subsidiary company wholly-owned by Chinatex Corporation as well as the standing council member of China Wool Textile Association. The company is mainly dealing in the business of import, processing and distribution of wool, chemical fiber, cotton linter, cotton yarn ,frozen meat, fruit, raw jute, wood, sea food, wine and other food products .</w:t>
      </w:r>
    </w:p>
    <w:p w14:paraId="6E366142">
      <w:pPr>
        <w:pageBreakBefore w:val="0"/>
        <w:widowControl/>
        <w:shd w:val="clear" w:color="auto" w:fill="FFFFFF"/>
        <w:kinsoku/>
        <w:wordWrap/>
        <w:overflowPunct/>
        <w:topLinePunct w:val="0"/>
        <w:autoSpaceDE/>
        <w:autoSpaceDN/>
        <w:bidi w:val="0"/>
        <w:adjustRightInd/>
        <w:snapToGrid/>
        <w:spacing w:line="360" w:lineRule="auto"/>
        <w:ind w:firstLine="480" w:firstLineChars="200"/>
        <w:jc w:val="left"/>
        <w:textAlignment w:val="auto"/>
        <w:rPr>
          <w:color w:val="000000"/>
          <w:sz w:val="24"/>
        </w:rPr>
      </w:pPr>
      <w:r>
        <w:rPr>
          <w:color w:val="000000"/>
          <w:sz w:val="24"/>
        </w:rPr>
        <w:t>With many years of working experience, Chinatex Raw Materials International Trading Corp., which has been developing and as a result, is possessing a staff team with its members full of professional knowledge, practicing experience and spirit of innovation, has established a stable and enduring co-operation relationship with many well-known domestic enterprises and abroad suppliers in the sectors of wool, jute, cotton linter and chemical fiber processing. The business philosophy of Chinatex Raw Materials International Trading Corp. is to create value for the customers by means of providing them with quality service, products and timely business information.</w:t>
      </w:r>
    </w:p>
    <w:p w14:paraId="48A72760">
      <w:pPr>
        <w:pageBreakBefore w:val="0"/>
        <w:widowControl/>
        <w:shd w:val="clear" w:color="auto" w:fill="FFFFFF"/>
        <w:kinsoku/>
        <w:wordWrap/>
        <w:overflowPunct/>
        <w:topLinePunct w:val="0"/>
        <w:autoSpaceDE/>
        <w:autoSpaceDN/>
        <w:bidi w:val="0"/>
        <w:adjustRightInd/>
        <w:snapToGrid/>
        <w:spacing w:line="360" w:lineRule="auto"/>
        <w:ind w:firstLine="482" w:firstLineChars="200"/>
        <w:textAlignment w:val="auto"/>
        <w:rPr>
          <w:color w:val="333333"/>
          <w:kern w:val="0"/>
          <w:sz w:val="24"/>
        </w:rPr>
      </w:pPr>
      <w:r>
        <w:rPr>
          <w:b/>
          <w:color w:val="333333"/>
          <w:kern w:val="0"/>
          <w:sz w:val="24"/>
        </w:rPr>
        <w:t xml:space="preserve">Business scope: </w:t>
      </w:r>
      <w:r>
        <w:rPr>
          <w:color w:val="333333"/>
          <w:kern w:val="0"/>
          <w:sz w:val="24"/>
        </w:rPr>
        <w:t>Main Import varieties: greasy wool, scoured wool, wool top, chemical fiber, sea food, fruit, jute yarn, cotton yarn, cotton linter, caprolactam, wood pulp, logs; frozen meat, wine etc..</w:t>
      </w:r>
    </w:p>
    <w:p w14:paraId="314251AE">
      <w:pPr>
        <w:pageBreakBefore w:val="0"/>
        <w:widowControl/>
        <w:shd w:val="clear" w:color="auto" w:fill="FFFFFF"/>
        <w:tabs>
          <w:tab w:val="right" w:pos="8306"/>
        </w:tabs>
        <w:kinsoku/>
        <w:wordWrap/>
        <w:overflowPunct/>
        <w:topLinePunct w:val="0"/>
        <w:autoSpaceDE/>
        <w:autoSpaceDN/>
        <w:bidi w:val="0"/>
        <w:adjustRightInd/>
        <w:snapToGrid/>
        <w:spacing w:line="360" w:lineRule="auto"/>
        <w:ind w:firstLine="482" w:firstLineChars="200"/>
        <w:textAlignment w:val="auto"/>
        <w:rPr>
          <w:bCs/>
          <w:color w:val="000000"/>
          <w:sz w:val="24"/>
        </w:rPr>
      </w:pPr>
      <w:r>
        <w:rPr>
          <w:b/>
          <w:color w:val="333333"/>
          <w:kern w:val="0"/>
          <w:sz w:val="24"/>
        </w:rPr>
        <w:t xml:space="preserve">Main negotiation products: </w:t>
      </w:r>
      <w:r>
        <w:rPr>
          <w:color w:val="333333"/>
          <w:kern w:val="0"/>
          <w:sz w:val="24"/>
        </w:rPr>
        <w:t>Jute and jute yarn</w:t>
      </w:r>
    </w:p>
    <w:p w14:paraId="35BE467A">
      <w:pPr>
        <w:pageBreakBefore w:val="0"/>
        <w:widowControl/>
        <w:shd w:val="clear" w:color="auto" w:fill="FFFFFF"/>
        <w:tabs>
          <w:tab w:val="right" w:pos="8306"/>
        </w:tabs>
        <w:kinsoku/>
        <w:wordWrap/>
        <w:overflowPunct/>
        <w:topLinePunct w:val="0"/>
        <w:autoSpaceDE/>
        <w:autoSpaceDN/>
        <w:bidi w:val="0"/>
        <w:adjustRightInd/>
        <w:snapToGrid/>
        <w:spacing w:line="360" w:lineRule="auto"/>
        <w:ind w:firstLine="480" w:firstLineChars="200"/>
        <w:textAlignment w:val="auto"/>
        <w:rPr>
          <w:bCs/>
          <w:color w:val="000000"/>
          <w:sz w:val="24"/>
        </w:rPr>
      </w:pPr>
    </w:p>
    <w:p w14:paraId="396478D5">
      <w:pPr>
        <w:pageBreakBefore w:val="0"/>
        <w:widowControl/>
        <w:shd w:val="clear" w:color="auto" w:fill="FFFFFF"/>
        <w:tabs>
          <w:tab w:val="right" w:pos="8306"/>
        </w:tabs>
        <w:kinsoku/>
        <w:wordWrap/>
        <w:overflowPunct/>
        <w:topLinePunct w:val="0"/>
        <w:autoSpaceDE/>
        <w:autoSpaceDN/>
        <w:bidi w:val="0"/>
        <w:adjustRightInd/>
        <w:snapToGrid/>
        <w:spacing w:line="360" w:lineRule="auto"/>
        <w:ind w:firstLine="480" w:firstLineChars="200"/>
        <w:jc w:val="left"/>
        <w:textAlignment w:val="auto"/>
        <w:rPr>
          <w:b/>
          <w:color w:val="333333"/>
          <w:kern w:val="0"/>
          <w:sz w:val="24"/>
        </w:rPr>
      </w:pPr>
      <w:r>
        <w:rPr>
          <w:bCs/>
          <w:color w:val="000000"/>
          <w:sz w:val="24"/>
        </w:rPr>
        <w:t xml:space="preserve">Add: </w:t>
      </w:r>
      <w:r>
        <w:rPr>
          <w:bCs/>
          <w:color w:val="000000"/>
          <w:sz w:val="24"/>
        </w:rPr>
        <w:tab/>
      </w:r>
    </w:p>
    <w:p w14:paraId="4BEA87A8">
      <w:pPr>
        <w:pageBreakBefore w:val="0"/>
        <w:kinsoku/>
        <w:wordWrap/>
        <w:overflowPunct/>
        <w:topLinePunct w:val="0"/>
        <w:autoSpaceDE/>
        <w:autoSpaceDN/>
        <w:bidi w:val="0"/>
        <w:adjustRightInd/>
        <w:snapToGrid/>
        <w:spacing w:line="360" w:lineRule="auto"/>
        <w:ind w:firstLine="480" w:firstLineChars="200"/>
        <w:jc w:val="left"/>
        <w:textAlignment w:val="auto"/>
        <w:rPr>
          <w:bCs/>
          <w:color w:val="000000"/>
          <w:sz w:val="24"/>
        </w:rPr>
      </w:pPr>
      <w:r>
        <w:rPr>
          <w:bCs/>
          <w:color w:val="000000"/>
          <w:sz w:val="24"/>
        </w:rPr>
        <w:t xml:space="preserve">Tel: </w:t>
      </w:r>
    </w:p>
    <w:p w14:paraId="3AE91A56">
      <w:pPr>
        <w:pageBreakBefore w:val="0"/>
        <w:kinsoku/>
        <w:wordWrap/>
        <w:overflowPunct/>
        <w:topLinePunct w:val="0"/>
        <w:autoSpaceDE/>
        <w:autoSpaceDN/>
        <w:bidi w:val="0"/>
        <w:adjustRightInd/>
        <w:snapToGrid/>
        <w:spacing w:line="360" w:lineRule="auto"/>
        <w:ind w:firstLine="480" w:firstLineChars="200"/>
        <w:jc w:val="left"/>
        <w:textAlignment w:val="auto"/>
        <w:rPr>
          <w:bCs/>
          <w:color w:val="000000"/>
          <w:sz w:val="24"/>
        </w:rPr>
      </w:pPr>
      <w:r>
        <w:rPr>
          <w:bCs/>
          <w:color w:val="000000"/>
          <w:sz w:val="24"/>
        </w:rPr>
        <w:t xml:space="preserve">Fax: </w:t>
      </w:r>
    </w:p>
    <w:p w14:paraId="47D6387A">
      <w:pPr>
        <w:pageBreakBefore w:val="0"/>
        <w:kinsoku/>
        <w:wordWrap/>
        <w:overflowPunct/>
        <w:topLinePunct w:val="0"/>
        <w:autoSpaceDE/>
        <w:autoSpaceDN/>
        <w:bidi w:val="0"/>
        <w:adjustRightInd/>
        <w:snapToGrid/>
        <w:spacing w:line="360" w:lineRule="auto"/>
        <w:ind w:firstLine="480" w:firstLineChars="200"/>
        <w:jc w:val="left"/>
        <w:textAlignment w:val="auto"/>
        <w:rPr>
          <w:bCs/>
          <w:color w:val="000000"/>
          <w:sz w:val="24"/>
        </w:rPr>
      </w:pPr>
      <w:r>
        <w:rPr>
          <w:bCs/>
          <w:color w:val="000000"/>
          <w:sz w:val="24"/>
        </w:rPr>
        <w:t xml:space="preserve">Website: </w:t>
      </w:r>
    </w:p>
    <w:p w14:paraId="6E3041EB">
      <w:pPr>
        <w:pageBreakBefore w:val="0"/>
        <w:kinsoku/>
        <w:wordWrap/>
        <w:overflowPunct/>
        <w:topLinePunct w:val="0"/>
        <w:autoSpaceDE/>
        <w:autoSpaceDN/>
        <w:bidi w:val="0"/>
        <w:adjustRightInd/>
        <w:snapToGrid/>
        <w:spacing w:line="360" w:lineRule="auto"/>
        <w:ind w:left="479" w:leftChars="228"/>
        <w:jc w:val="left"/>
        <w:textAlignment w:val="auto"/>
      </w:pPr>
      <w:r>
        <w:rPr>
          <w:bCs/>
          <w:color w:val="000000"/>
          <w:sz w:val="24"/>
        </w:rPr>
        <w:t>Email:</w:t>
      </w:r>
    </w:p>
    <w:p w14:paraId="30C0CE49">
      <w:pPr>
        <w:pageBreakBefore w:val="0"/>
        <w:kinsoku/>
        <w:wordWrap/>
        <w:overflowPunct/>
        <w:topLinePunct w:val="0"/>
        <w:autoSpaceDE/>
        <w:autoSpaceDN/>
        <w:bidi w:val="0"/>
        <w:adjustRightInd/>
        <w:snapToGrid/>
        <w:spacing w:line="360" w:lineRule="auto"/>
        <w:ind w:left="479" w:leftChars="228"/>
        <w:jc w:val="left"/>
        <w:textAlignment w:val="auto"/>
        <w:rPr>
          <w:bCs/>
          <w:sz w:val="24"/>
        </w:rPr>
      </w:pPr>
      <w:r>
        <w:rPr>
          <w:bCs/>
          <w:sz w:val="24"/>
        </w:rPr>
        <w:t xml:space="preserve">Contact: </w:t>
      </w:r>
    </w:p>
    <w:p w14:paraId="4767C828">
      <w:pPr>
        <w:spacing w:line="360" w:lineRule="auto"/>
        <w:ind w:left="479" w:leftChars="228"/>
        <w:rPr>
          <w:bCs/>
          <w:sz w:val="24"/>
        </w:rPr>
      </w:pPr>
    </w:p>
    <w:p w14:paraId="6A07DBAB">
      <w:pPr>
        <w:spacing w:line="360" w:lineRule="auto"/>
        <w:ind w:left="479" w:leftChars="228"/>
        <w:rPr>
          <w:b/>
          <w:bCs/>
          <w:color w:val="FF0000"/>
          <w:sz w:val="24"/>
        </w:rPr>
      </w:pPr>
      <w:r>
        <w:rPr>
          <w:rFonts w:hint="eastAsia"/>
          <w:b/>
          <w:bCs/>
          <w:color w:val="FF0000"/>
          <w:sz w:val="24"/>
        </w:rPr>
        <w:t>注：更改内容时，请保持模板格式（含字体、字号、行距等）不变！</w:t>
      </w:r>
    </w:p>
    <w:p w14:paraId="29FE2082">
      <w:pPr>
        <w:spacing w:line="360" w:lineRule="auto"/>
        <w:ind w:left="479" w:leftChars="228"/>
        <w:rPr>
          <w:b/>
          <w:bCs/>
          <w:sz w:val="24"/>
        </w:rPr>
      </w:pPr>
    </w:p>
    <w:p w14:paraId="030FF0B3">
      <w:pPr>
        <w:jc w:val="center"/>
        <w:rPr>
          <w:b/>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882661"/>
    <w:multiLevelType w:val="multilevel"/>
    <w:tmpl w:val="15882661"/>
    <w:lvl w:ilvl="0" w:tentative="0">
      <w:start w:val="2"/>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6864B5A"/>
    <w:multiLevelType w:val="multilevel"/>
    <w:tmpl w:val="16864B5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6B57C0C"/>
    <w:multiLevelType w:val="multilevel"/>
    <w:tmpl w:val="66B57C0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F58"/>
    <w:rsid w:val="00006F12"/>
    <w:rsid w:val="00014600"/>
    <w:rsid w:val="0011535F"/>
    <w:rsid w:val="001975D3"/>
    <w:rsid w:val="001F424C"/>
    <w:rsid w:val="00204257"/>
    <w:rsid w:val="00256642"/>
    <w:rsid w:val="002662C6"/>
    <w:rsid w:val="00291D4C"/>
    <w:rsid w:val="002C12CF"/>
    <w:rsid w:val="002C3CBA"/>
    <w:rsid w:val="00323B84"/>
    <w:rsid w:val="0034613C"/>
    <w:rsid w:val="004156B3"/>
    <w:rsid w:val="004D671B"/>
    <w:rsid w:val="00507285"/>
    <w:rsid w:val="0051353A"/>
    <w:rsid w:val="00574783"/>
    <w:rsid w:val="005A34BA"/>
    <w:rsid w:val="005F25C7"/>
    <w:rsid w:val="00635C07"/>
    <w:rsid w:val="00643978"/>
    <w:rsid w:val="007377D1"/>
    <w:rsid w:val="007710EE"/>
    <w:rsid w:val="007843BC"/>
    <w:rsid w:val="00805B6B"/>
    <w:rsid w:val="00850F58"/>
    <w:rsid w:val="00867CF3"/>
    <w:rsid w:val="00882C99"/>
    <w:rsid w:val="00921D59"/>
    <w:rsid w:val="00966F58"/>
    <w:rsid w:val="009901B5"/>
    <w:rsid w:val="00994CDA"/>
    <w:rsid w:val="00A3281E"/>
    <w:rsid w:val="00A35188"/>
    <w:rsid w:val="00AD719F"/>
    <w:rsid w:val="00B76A0B"/>
    <w:rsid w:val="00B836D3"/>
    <w:rsid w:val="00BC7149"/>
    <w:rsid w:val="00C41206"/>
    <w:rsid w:val="00C44AA2"/>
    <w:rsid w:val="00C827E3"/>
    <w:rsid w:val="00C87575"/>
    <w:rsid w:val="00DB4170"/>
    <w:rsid w:val="00E02237"/>
    <w:rsid w:val="00E2372A"/>
    <w:rsid w:val="00E30EBC"/>
    <w:rsid w:val="00E44451"/>
    <w:rsid w:val="00E74D86"/>
    <w:rsid w:val="00F37AA6"/>
    <w:rsid w:val="00F424BF"/>
    <w:rsid w:val="00F43329"/>
    <w:rsid w:val="00FC67A1"/>
    <w:rsid w:val="12BF2228"/>
    <w:rsid w:val="3DFDBE4E"/>
    <w:rsid w:val="3F990CCD"/>
    <w:rsid w:val="3FDFFD13"/>
    <w:rsid w:val="45F9DB0D"/>
    <w:rsid w:val="4EFD69AC"/>
    <w:rsid w:val="5EF7BDC1"/>
    <w:rsid w:val="5FFF43A1"/>
    <w:rsid w:val="6394621B"/>
    <w:rsid w:val="63F63A3E"/>
    <w:rsid w:val="67EC0027"/>
    <w:rsid w:val="6FDDA4E6"/>
    <w:rsid w:val="7AF8FD50"/>
    <w:rsid w:val="7BE38F17"/>
    <w:rsid w:val="7DBF8A3B"/>
    <w:rsid w:val="7EEBAB34"/>
    <w:rsid w:val="7FFF2B00"/>
    <w:rsid w:val="CFE4E862"/>
    <w:rsid w:val="DEFFE3EA"/>
    <w:rsid w:val="E9FF1DF8"/>
    <w:rsid w:val="EFDF655C"/>
    <w:rsid w:val="F0FB0CEC"/>
    <w:rsid w:val="F77F573F"/>
    <w:rsid w:val="F7DBE727"/>
    <w:rsid w:val="F8FBF5DB"/>
    <w:rsid w:val="FE3F9466"/>
    <w:rsid w:val="FEFC2D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kern w:val="2"/>
      <w:sz w:val="18"/>
      <w:szCs w:val="18"/>
    </w:rPr>
  </w:style>
  <w:style w:type="character" w:customStyle="1" w:styleId="8">
    <w:name w:val="页脚 Char"/>
    <w:basedOn w:val="6"/>
    <w:link w:val="3"/>
    <w:qFormat/>
    <w:uiPriority w:val="0"/>
    <w:rPr>
      <w:kern w:val="2"/>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5</Pages>
  <Words>1248</Words>
  <Characters>2649</Characters>
  <Lines>2</Lines>
  <Paragraphs>1</Paragraphs>
  <TotalTime>94</TotalTime>
  <ScaleCrop>false</ScaleCrop>
  <LinksUpToDate>false</LinksUpToDate>
  <CharactersWithSpaces>2963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2016-09-21T00:30:00Z</dcterms:created>
  <dc:creator>gongbo</dc:creator>
  <cp:lastModifiedBy>嘟嘟嘟</cp:lastModifiedBy>
  <cp:lastPrinted>2026-05-28T15:46:00Z</cp:lastPrinted>
  <dcterms:modified xsi:type="dcterms:W3CDTF">2026-06-03T01:49:57Z</dcterms:modified>
  <dc:title>序号</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ADC8841B321D899E3AA8176ADA44613C</vt:lpwstr>
  </property>
  <property fmtid="{D5CDD505-2E9C-101B-9397-08002B2CF9AE}" pid="4" name="KSOTemplateDocerSaveRecord">
    <vt:lpwstr>eyJoZGlkIjoiMGI5ZGI3YmJiMTI2Y2EzZjExYzFhNzE3Y2IzMjU2OTAiLCJ1c2VySWQiOiI3MTUwNjE5NzQifQ==</vt:lpwstr>
  </property>
</Properties>
</file>